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0509F" w14:textId="65297D80" w:rsidR="00A9665C" w:rsidRPr="00E03C88" w:rsidRDefault="00A9665C" w:rsidP="00A9665C">
      <w:pPr>
        <w:tabs>
          <w:tab w:val="left" w:pos="6920"/>
        </w:tabs>
        <w:rPr>
          <w:rFonts w:asciiTheme="minorHAnsi" w:eastAsia="Times New Roman" w:hAnsiTheme="minorHAnsi" w:cstheme="minorHAnsi"/>
          <w:b/>
          <w:color w:val="0070C0"/>
          <w:sz w:val="40"/>
          <w:szCs w:val="24"/>
        </w:rPr>
      </w:pPr>
      <w:r w:rsidRPr="00E03C88">
        <w:rPr>
          <w:rFonts w:asciiTheme="minorHAnsi" w:eastAsia="Times New Roman" w:hAnsiTheme="minorHAnsi" w:cstheme="minorHAnsi"/>
          <w:b/>
          <w:sz w:val="40"/>
          <w:szCs w:val="24"/>
        </w:rPr>
        <w:t xml:space="preserve">Services Agreement </w:t>
      </w:r>
      <w:r w:rsidRPr="00E03C88">
        <w:rPr>
          <w:rFonts w:asciiTheme="minorHAnsi" w:eastAsia="Times New Roman" w:hAnsiTheme="minorHAnsi" w:cstheme="minorHAnsi"/>
          <w:b/>
          <w:color w:val="0070C0"/>
          <w:sz w:val="40"/>
          <w:szCs w:val="24"/>
        </w:rPr>
        <w:t>(Technical Support)</w:t>
      </w:r>
    </w:p>
    <w:p w14:paraId="0801972B" w14:textId="77777777" w:rsidR="00A9665C" w:rsidRPr="00F63C9E" w:rsidRDefault="00A9665C" w:rsidP="00A9665C">
      <w:pPr>
        <w:tabs>
          <w:tab w:val="left" w:pos="6920"/>
        </w:tabs>
        <w:rPr>
          <w:rFonts w:asciiTheme="minorHAnsi" w:eastAsia="Times New Roman" w:hAnsiTheme="minorHAnsi" w:cstheme="minorHAnsi"/>
          <w:b/>
          <w:sz w:val="32"/>
        </w:rPr>
      </w:pPr>
    </w:p>
    <w:p w14:paraId="4010F0F6" w14:textId="77777777" w:rsidR="00A9665C" w:rsidRDefault="00A9665C" w:rsidP="00A9665C">
      <w:pPr>
        <w:tabs>
          <w:tab w:val="left" w:pos="6920"/>
        </w:tabs>
        <w:rPr>
          <w:rFonts w:asciiTheme="minorHAnsi" w:eastAsia="Times New Roman" w:hAnsiTheme="minorHAnsi" w:cstheme="minorHAnsi"/>
          <w:b/>
          <w:sz w:val="24"/>
        </w:rPr>
      </w:pPr>
      <w:r w:rsidRPr="00F63C9E">
        <w:rPr>
          <w:rFonts w:asciiTheme="minorHAnsi" w:eastAsia="Times New Roman" w:hAnsiTheme="minorHAnsi" w:cstheme="minorHAnsi"/>
          <w:b/>
          <w:sz w:val="24"/>
        </w:rPr>
        <w:t>Acct# ________</w:t>
      </w:r>
      <w:r>
        <w:rPr>
          <w:rFonts w:asciiTheme="minorHAnsi" w:eastAsia="Times New Roman" w:hAnsiTheme="minorHAnsi" w:cstheme="minorHAnsi"/>
          <w:b/>
          <w:sz w:val="24"/>
        </w:rPr>
        <w:t>___________________________</w:t>
      </w:r>
      <w:r w:rsidRPr="00F63C9E">
        <w:rPr>
          <w:rFonts w:asciiTheme="minorHAnsi" w:eastAsia="Times New Roman" w:hAnsiTheme="minorHAnsi" w:cstheme="minorHAnsi"/>
          <w:b/>
          <w:sz w:val="24"/>
        </w:rPr>
        <w:t>__</w:t>
      </w:r>
    </w:p>
    <w:p w14:paraId="64F8EAE0" w14:textId="77777777" w:rsidR="00A9665C" w:rsidRPr="006A5CEF" w:rsidRDefault="00A9665C" w:rsidP="00A9665C">
      <w:pPr>
        <w:tabs>
          <w:tab w:val="left" w:pos="6920"/>
        </w:tabs>
        <w:rPr>
          <w:rFonts w:asciiTheme="minorHAnsi" w:eastAsia="Times New Roman" w:hAnsiTheme="minorHAnsi" w:cstheme="minorHAnsi"/>
          <w:b/>
          <w:sz w:val="14"/>
          <w:szCs w:val="10"/>
        </w:rPr>
      </w:pPr>
    </w:p>
    <w:p w14:paraId="3C578797" w14:textId="77777777" w:rsidR="00A9665C" w:rsidRPr="006A5CEF" w:rsidRDefault="00A9665C" w:rsidP="00A9665C">
      <w:pPr>
        <w:rPr>
          <w:rFonts w:asciiTheme="minorHAnsi" w:eastAsia="Times New Roman" w:hAnsiTheme="minorHAnsi" w:cstheme="minorHAnsi"/>
          <w:sz w:val="18"/>
          <w:szCs w:val="14"/>
        </w:rPr>
      </w:pPr>
    </w:p>
    <w:p w14:paraId="04F97B22" w14:textId="77777777" w:rsidR="00A9665C" w:rsidRPr="006A5CEF" w:rsidRDefault="00A9665C" w:rsidP="00A9665C">
      <w:pPr>
        <w:rPr>
          <w:rFonts w:asciiTheme="minorHAnsi" w:eastAsia="Times New Roman" w:hAnsiTheme="minorHAnsi" w:cstheme="minorHAnsi"/>
          <w:sz w:val="18"/>
          <w:szCs w:val="18"/>
        </w:rPr>
      </w:pPr>
      <w:r w:rsidRPr="006A5CEF">
        <w:rPr>
          <w:rFonts w:asciiTheme="minorHAnsi" w:eastAsia="Times New Roman" w:hAnsiTheme="minorHAnsi" w:cstheme="minorHAnsi"/>
          <w:sz w:val="18"/>
          <w:szCs w:val="18"/>
        </w:rPr>
        <w:t>This  SUPPORT SERVICES AGREEMENT ("Form 200") is entered into as of the _______, _______, ______ day of _____________</w:t>
      </w:r>
    </w:p>
    <w:p w14:paraId="71F58191" w14:textId="77777777" w:rsidR="00A9665C" w:rsidRPr="006A5CEF" w:rsidRDefault="00A9665C" w:rsidP="00A9665C">
      <w:pPr>
        <w:rPr>
          <w:rFonts w:asciiTheme="minorHAnsi" w:eastAsia="Times New Roman" w:hAnsiTheme="minorHAnsi" w:cstheme="minorHAnsi"/>
          <w:sz w:val="22"/>
          <w:szCs w:val="18"/>
        </w:rPr>
      </w:pPr>
    </w:p>
    <w:p w14:paraId="72789D0C" w14:textId="77777777" w:rsidR="00A9665C" w:rsidRPr="006A5CEF" w:rsidRDefault="00A9665C" w:rsidP="00A9665C">
      <w:pPr>
        <w:spacing w:line="480" w:lineRule="auto"/>
        <w:ind w:right="20"/>
        <w:rPr>
          <w:rFonts w:asciiTheme="minorHAnsi" w:eastAsia="Times New Roman" w:hAnsiTheme="minorHAnsi" w:cstheme="minorHAnsi"/>
          <w:sz w:val="18"/>
          <w:szCs w:val="18"/>
        </w:rPr>
      </w:pPr>
      <w:r w:rsidRPr="006A5CEF">
        <w:rPr>
          <w:rFonts w:asciiTheme="minorHAnsi" w:eastAsia="Times New Roman" w:hAnsiTheme="minorHAnsi" w:cstheme="minorHAnsi"/>
          <w:sz w:val="18"/>
          <w:szCs w:val="18"/>
        </w:rPr>
        <w:t>________________________________________________ , a company or individual located at _______________________________</w:t>
      </w:r>
    </w:p>
    <w:p w14:paraId="182DBB7D" w14:textId="77777777" w:rsidR="00A9665C" w:rsidRPr="006A5CEF" w:rsidRDefault="00A9665C" w:rsidP="00A9665C">
      <w:pPr>
        <w:spacing w:line="480" w:lineRule="auto"/>
        <w:rPr>
          <w:rFonts w:asciiTheme="minorHAnsi" w:eastAsia="Times New Roman" w:hAnsiTheme="minorHAnsi" w:cstheme="minorHAnsi"/>
          <w:sz w:val="18"/>
          <w:szCs w:val="18"/>
        </w:rPr>
      </w:pPr>
      <w:r w:rsidRPr="006A5CEF">
        <w:rPr>
          <w:rFonts w:asciiTheme="minorHAnsi" w:eastAsia="Times New Roman" w:hAnsiTheme="minorHAnsi" w:cstheme="minorHAnsi"/>
          <w:sz w:val="18"/>
          <w:szCs w:val="18"/>
        </w:rPr>
        <w:t>_________________________________________________________________________________ (referred to as “Customer”).</w:t>
      </w:r>
    </w:p>
    <w:p w14:paraId="2D7E7411" w14:textId="77777777" w:rsidR="00A9665C" w:rsidRPr="006A5CEF" w:rsidRDefault="00A9665C" w:rsidP="00A9665C">
      <w:pPr>
        <w:rPr>
          <w:rFonts w:asciiTheme="minorHAnsi" w:eastAsia="Times New Roman" w:hAnsiTheme="minorHAnsi" w:cstheme="minorHAnsi"/>
          <w:sz w:val="4"/>
          <w:szCs w:val="2"/>
        </w:rPr>
      </w:pPr>
    </w:p>
    <w:p w14:paraId="673778DB" w14:textId="77777777" w:rsidR="00A9665C" w:rsidRPr="006A5CEF" w:rsidRDefault="00A9665C" w:rsidP="00A9665C">
      <w:pPr>
        <w:ind w:right="140"/>
        <w:rPr>
          <w:rFonts w:asciiTheme="minorHAnsi" w:eastAsia="Times New Roman" w:hAnsiTheme="minorHAnsi" w:cstheme="minorHAnsi"/>
          <w:sz w:val="18"/>
          <w:szCs w:val="18"/>
        </w:rPr>
      </w:pPr>
      <w:r w:rsidRPr="006A5CEF">
        <w:rPr>
          <w:rFonts w:asciiTheme="minorHAnsi" w:eastAsia="Times New Roman" w:hAnsiTheme="minorHAnsi" w:cstheme="minorHAnsi"/>
          <w:sz w:val="18"/>
          <w:szCs w:val="18"/>
        </w:rPr>
        <w:t>WHEREAS, the Supplier is interested in providing fee -based support services to the Customer and the Customer are interested in receiving the services provided for in this Agreement.</w:t>
      </w:r>
    </w:p>
    <w:p w14:paraId="56244ABD" w14:textId="77777777" w:rsidR="00A9665C" w:rsidRPr="006A5CEF" w:rsidRDefault="00A9665C" w:rsidP="00A9665C">
      <w:pPr>
        <w:rPr>
          <w:rFonts w:asciiTheme="minorHAnsi" w:eastAsia="Times New Roman" w:hAnsiTheme="minorHAnsi" w:cstheme="minorHAnsi"/>
          <w:sz w:val="22"/>
          <w:szCs w:val="18"/>
        </w:rPr>
      </w:pPr>
    </w:p>
    <w:p w14:paraId="4954250D" w14:textId="77777777" w:rsidR="00A9665C" w:rsidRPr="006A5CEF" w:rsidRDefault="00A9665C" w:rsidP="00A9665C">
      <w:pPr>
        <w:ind w:right="80"/>
        <w:rPr>
          <w:rFonts w:asciiTheme="minorHAnsi" w:eastAsia="Times New Roman" w:hAnsiTheme="minorHAnsi" w:cstheme="minorHAnsi"/>
          <w:sz w:val="18"/>
          <w:szCs w:val="18"/>
        </w:rPr>
      </w:pPr>
      <w:r w:rsidRPr="006A5CEF">
        <w:rPr>
          <w:rFonts w:asciiTheme="minorHAnsi" w:eastAsia="Times New Roman" w:hAnsiTheme="minorHAnsi" w:cstheme="minorHAnsi"/>
          <w:sz w:val="18"/>
          <w:szCs w:val="18"/>
        </w:rPr>
        <w:t>NOW, THEREFORE, in consideration of their mutual undertakings, and other good and valuable consideration, the parties hereby agree as follows:</w:t>
      </w:r>
    </w:p>
    <w:p w14:paraId="3C1E4F3F" w14:textId="77777777" w:rsidR="00A9665C" w:rsidRPr="006A5CEF" w:rsidRDefault="00A9665C" w:rsidP="00A9665C">
      <w:pPr>
        <w:rPr>
          <w:rFonts w:asciiTheme="minorHAnsi" w:eastAsia="Times New Roman" w:hAnsiTheme="minorHAnsi" w:cstheme="minorHAnsi"/>
          <w:sz w:val="22"/>
          <w:szCs w:val="18"/>
        </w:rPr>
      </w:pPr>
    </w:p>
    <w:p w14:paraId="71D2F076" w14:textId="77777777" w:rsidR="00A9665C" w:rsidRPr="00E03C88" w:rsidRDefault="00A9665C" w:rsidP="00E03C88">
      <w:pPr>
        <w:numPr>
          <w:ilvl w:val="0"/>
          <w:numId w:val="2"/>
        </w:numPr>
        <w:ind w:right="460"/>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STANDARD TERMS AND CONDITIONS: </w:t>
      </w:r>
    </w:p>
    <w:p w14:paraId="445FD122" w14:textId="77777777" w:rsidR="00A9665C" w:rsidRPr="00E03C88" w:rsidRDefault="00A9665C" w:rsidP="00E03C88">
      <w:pPr>
        <w:ind w:left="-33" w:right="46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The Customer agrees to all provisions of Supplier’s’ Standard</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Terms and Conditions, Form 100 which is herein incorporated by reference to this Agreement.</w:t>
      </w:r>
    </w:p>
    <w:p w14:paraId="2AE6DF58" w14:textId="77777777" w:rsidR="00A9665C" w:rsidRPr="00E03C88" w:rsidRDefault="00A9665C" w:rsidP="00E03C88">
      <w:pPr>
        <w:rPr>
          <w:rFonts w:asciiTheme="minorHAnsi" w:eastAsia="Times New Roman" w:hAnsiTheme="minorHAnsi" w:cstheme="minorHAnsi"/>
          <w:sz w:val="22"/>
          <w:szCs w:val="18"/>
        </w:rPr>
      </w:pPr>
    </w:p>
    <w:p w14:paraId="7612EC36" w14:textId="77777777" w:rsidR="00A9665C" w:rsidRPr="00E03C88" w:rsidRDefault="00A9665C" w:rsidP="00E03C88">
      <w:pPr>
        <w:numPr>
          <w:ilvl w:val="0"/>
          <w:numId w:val="2"/>
        </w:numPr>
        <w:ind w:right="300"/>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PRICING: </w:t>
      </w:r>
    </w:p>
    <w:p w14:paraId="4EFCCB21" w14:textId="77777777" w:rsidR="00A9665C" w:rsidRPr="00E03C88" w:rsidRDefault="00A9665C" w:rsidP="00E03C88">
      <w:pPr>
        <w:ind w:left="-33" w:right="30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The pricing for providing services under this agreement will include all of the Suppliers supported</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products that the Customer has purchased. Schedule A Support Contract Pricing is incorporated herein. Customer discounts will not apply to Support Contract Rate or Non-Contract Technical Services Rates.</w:t>
      </w:r>
    </w:p>
    <w:p w14:paraId="53098009" w14:textId="77777777" w:rsidR="00A9665C" w:rsidRPr="00E03C88" w:rsidRDefault="00A9665C" w:rsidP="00E03C88">
      <w:pPr>
        <w:rPr>
          <w:rFonts w:asciiTheme="minorHAnsi" w:eastAsia="Times New Roman" w:hAnsiTheme="minorHAnsi" w:cstheme="minorHAnsi"/>
          <w:sz w:val="22"/>
          <w:szCs w:val="18"/>
        </w:rPr>
      </w:pPr>
    </w:p>
    <w:p w14:paraId="2E81CB50" w14:textId="77777777" w:rsidR="00A9665C" w:rsidRPr="00E03C88" w:rsidRDefault="00A9665C" w:rsidP="00E03C88">
      <w:pPr>
        <w:numPr>
          <w:ilvl w:val="0"/>
          <w:numId w:val="2"/>
        </w:numPr>
        <w:ind w:right="120"/>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PAYMENT: </w:t>
      </w:r>
    </w:p>
    <w:p w14:paraId="44618112" w14:textId="77777777" w:rsidR="00A9665C" w:rsidRPr="00E03C88" w:rsidRDefault="00A9665C" w:rsidP="00E03C88">
      <w:pPr>
        <w:ind w:left="-33" w:right="12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Payment will be due in advance of the effective contract date. Payment for non-contract support</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services as specified in Schedule B—Non-Contract Technical Service Rates will be paid before those services are rendered.</w:t>
      </w:r>
    </w:p>
    <w:p w14:paraId="6BA1748A" w14:textId="77777777" w:rsidR="00A9665C" w:rsidRPr="00E03C88" w:rsidRDefault="00A9665C" w:rsidP="00E03C88">
      <w:pPr>
        <w:rPr>
          <w:rFonts w:asciiTheme="minorHAnsi" w:eastAsia="Times New Roman" w:hAnsiTheme="minorHAnsi" w:cstheme="minorHAnsi"/>
          <w:sz w:val="22"/>
          <w:szCs w:val="18"/>
        </w:rPr>
      </w:pPr>
    </w:p>
    <w:p w14:paraId="2C00CCA4" w14:textId="77777777" w:rsidR="00A9665C" w:rsidRPr="00E03C88" w:rsidRDefault="00A9665C" w:rsidP="00E03C88">
      <w:pPr>
        <w:numPr>
          <w:ilvl w:val="0"/>
          <w:numId w:val="2"/>
        </w:numPr>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SERVICES PROVIDED: </w:t>
      </w:r>
    </w:p>
    <w:p w14:paraId="35B788D2" w14:textId="77777777" w:rsidR="00A9665C" w:rsidRPr="00E03C88" w:rsidRDefault="00A9665C" w:rsidP="00E03C88">
      <w:pPr>
        <w:ind w:left="-33"/>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Support services provided by the Supplier under the terms and conditions of this</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agreement will be limited to filePro® issues relating to the current supported versions only. These services are provided on a best effort basis. If it is determined to be a non-contract support issue such as hardware, application, or operating system issue, the Customer agrees to pay the then prevailing non-contract per-incident fee. Services provided under this Agreement will be performed at a Supplier support service location. If on-site services are requested and performed by the Supplier, the Customer agrees that the services provided will be at the then prevailing non-contract rates or proposal rate.</w:t>
      </w:r>
    </w:p>
    <w:p w14:paraId="5D08A093" w14:textId="77777777" w:rsidR="00A9665C" w:rsidRPr="00E03C88" w:rsidRDefault="00A9665C" w:rsidP="00E03C88">
      <w:pPr>
        <w:rPr>
          <w:rFonts w:asciiTheme="minorHAnsi" w:eastAsia="Times New Roman" w:hAnsiTheme="minorHAnsi" w:cstheme="minorHAnsi"/>
          <w:sz w:val="22"/>
          <w:szCs w:val="18"/>
        </w:rPr>
      </w:pPr>
    </w:p>
    <w:p w14:paraId="2F0521C3" w14:textId="67E854B5" w:rsidR="00A9665C" w:rsidRPr="00E03C88" w:rsidRDefault="00A9665C" w:rsidP="00E03C88">
      <w:pPr>
        <w:numPr>
          <w:ilvl w:val="1"/>
          <w:numId w:val="1"/>
        </w:numPr>
        <w:tabs>
          <w:tab w:val="left" w:pos="706"/>
        </w:tabs>
        <w:ind w:left="720" w:right="245" w:hanging="216"/>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Cooperation of the Customer.</w:t>
      </w:r>
      <w:r w:rsidR="00E03C88">
        <w:rPr>
          <w:rFonts w:asciiTheme="minorHAnsi" w:eastAsia="Times New Roman" w:hAnsiTheme="minorHAnsi" w:cstheme="minorHAnsi"/>
          <w:b/>
          <w:sz w:val="18"/>
          <w:szCs w:val="18"/>
        </w:rPr>
        <w:t xml:space="preserve"> </w:t>
      </w:r>
    </w:p>
    <w:p w14:paraId="72ED0111" w14:textId="77777777" w:rsidR="00A9665C" w:rsidRPr="00E03C88" w:rsidRDefault="00A9665C" w:rsidP="00E03C88">
      <w:pPr>
        <w:tabs>
          <w:tab w:val="left" w:pos="706"/>
        </w:tabs>
        <w:ind w:left="720" w:right="240"/>
        <w:rPr>
          <w:rFonts w:asciiTheme="minorHAnsi" w:eastAsia="Times New Roman" w:hAnsiTheme="minorHAnsi" w:cstheme="minorHAnsi"/>
          <w:b/>
          <w:sz w:val="18"/>
          <w:szCs w:val="18"/>
        </w:rPr>
      </w:pPr>
      <w:r w:rsidRPr="00E03C88">
        <w:rPr>
          <w:rFonts w:asciiTheme="minorHAnsi" w:eastAsia="Times New Roman" w:hAnsiTheme="minorHAnsi" w:cstheme="minorHAnsi"/>
          <w:sz w:val="18"/>
          <w:szCs w:val="18"/>
        </w:rPr>
        <w:t>The Customer agrees to comply with all requests of the Supplier and to</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provide access to all documents and files necessary to the performance of the Supplier's duties under this Agreement.</w:t>
      </w:r>
    </w:p>
    <w:p w14:paraId="094ED11B" w14:textId="77777777" w:rsidR="00A9665C" w:rsidRPr="00E03C88" w:rsidRDefault="00A9665C" w:rsidP="00E03C88">
      <w:pPr>
        <w:ind w:left="720"/>
        <w:rPr>
          <w:rFonts w:asciiTheme="minorHAnsi" w:eastAsia="Times New Roman" w:hAnsiTheme="minorHAnsi" w:cstheme="minorHAnsi"/>
          <w:b/>
          <w:sz w:val="18"/>
          <w:szCs w:val="18"/>
        </w:rPr>
      </w:pPr>
    </w:p>
    <w:p w14:paraId="2FB8A9E3" w14:textId="77777777" w:rsidR="00A9665C" w:rsidRPr="00E03C88" w:rsidRDefault="00A9665C" w:rsidP="00E03C88">
      <w:pPr>
        <w:numPr>
          <w:ilvl w:val="1"/>
          <w:numId w:val="1"/>
        </w:numPr>
        <w:tabs>
          <w:tab w:val="left" w:pos="706"/>
        </w:tabs>
        <w:ind w:left="720" w:right="80" w:hanging="212"/>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Specific Services</w:t>
      </w:r>
      <w:r w:rsidRPr="00E03C88">
        <w:rPr>
          <w:rFonts w:asciiTheme="minorHAnsi" w:eastAsia="Times New Roman" w:hAnsiTheme="minorHAnsi" w:cstheme="minorHAnsi"/>
          <w:sz w:val="18"/>
          <w:szCs w:val="18"/>
        </w:rPr>
        <w:t xml:space="preserve">. </w:t>
      </w:r>
    </w:p>
    <w:p w14:paraId="5A5A4254" w14:textId="77777777" w:rsidR="00A9665C" w:rsidRPr="00E03C88" w:rsidRDefault="00A9665C" w:rsidP="00E03C88">
      <w:pPr>
        <w:tabs>
          <w:tab w:val="left" w:pos="706"/>
        </w:tabs>
        <w:ind w:left="720" w:right="80"/>
        <w:rPr>
          <w:rFonts w:asciiTheme="minorHAnsi" w:eastAsia="Times New Roman" w:hAnsiTheme="minorHAnsi" w:cstheme="minorHAnsi"/>
          <w:b/>
          <w:sz w:val="18"/>
          <w:szCs w:val="18"/>
        </w:rPr>
      </w:pPr>
      <w:r w:rsidRPr="00E03C88">
        <w:rPr>
          <w:rFonts w:asciiTheme="minorHAnsi" w:eastAsia="Times New Roman" w:hAnsiTheme="minorHAnsi" w:cstheme="minorHAnsi"/>
          <w:sz w:val="18"/>
          <w:szCs w:val="18"/>
        </w:rPr>
        <w:t>The Supplier agrees to provide telephone consultation, instruction, or support (including</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installation, setup, troubleshooting, and operational information) as it pertains to the qualifying software product.</w:t>
      </w:r>
    </w:p>
    <w:p w14:paraId="53AF7AB0" w14:textId="77777777" w:rsidR="00A9665C" w:rsidRPr="00E03C88" w:rsidRDefault="00A9665C" w:rsidP="00E03C88">
      <w:pPr>
        <w:ind w:left="720"/>
        <w:rPr>
          <w:rFonts w:asciiTheme="minorHAnsi" w:eastAsia="Times New Roman" w:hAnsiTheme="minorHAnsi" w:cstheme="minorHAnsi"/>
          <w:b/>
          <w:sz w:val="18"/>
          <w:szCs w:val="18"/>
        </w:rPr>
      </w:pPr>
    </w:p>
    <w:p w14:paraId="7D22DF2E" w14:textId="77777777" w:rsidR="00E03C88" w:rsidRDefault="00A9665C" w:rsidP="00E03C88">
      <w:pPr>
        <w:numPr>
          <w:ilvl w:val="1"/>
          <w:numId w:val="1"/>
        </w:numPr>
        <w:tabs>
          <w:tab w:val="left" w:pos="706"/>
        </w:tabs>
        <w:ind w:left="720" w:right="900" w:hanging="212"/>
        <w:jc w:val="both"/>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Method of Performing Services. </w:t>
      </w:r>
    </w:p>
    <w:p w14:paraId="0E029A8A" w14:textId="5E04E71B" w:rsidR="00A9665C" w:rsidRPr="00E03C88" w:rsidRDefault="00A9665C" w:rsidP="00E03C88">
      <w:pPr>
        <w:tabs>
          <w:tab w:val="left" w:pos="706"/>
        </w:tabs>
        <w:ind w:left="720" w:right="900"/>
        <w:jc w:val="both"/>
        <w:rPr>
          <w:rFonts w:asciiTheme="minorHAnsi" w:eastAsia="Times New Roman" w:hAnsiTheme="minorHAnsi" w:cstheme="minorHAnsi"/>
          <w:b/>
          <w:sz w:val="18"/>
          <w:szCs w:val="18"/>
        </w:rPr>
      </w:pPr>
      <w:r w:rsidRPr="00E03C88">
        <w:rPr>
          <w:rFonts w:asciiTheme="minorHAnsi" w:eastAsia="Times New Roman" w:hAnsiTheme="minorHAnsi" w:cstheme="minorHAnsi"/>
          <w:sz w:val="18"/>
          <w:szCs w:val="18"/>
        </w:rPr>
        <w:t>The Supplier will determine the method, details, and means of</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performing the above-described services.</w:t>
      </w:r>
    </w:p>
    <w:p w14:paraId="14EF697E" w14:textId="77777777" w:rsidR="00A9665C" w:rsidRPr="00E03C88" w:rsidRDefault="00A9665C" w:rsidP="00E03C88">
      <w:pPr>
        <w:rPr>
          <w:rFonts w:asciiTheme="minorHAnsi" w:eastAsia="Times New Roman" w:hAnsiTheme="minorHAnsi" w:cstheme="minorHAnsi"/>
          <w:b/>
          <w:sz w:val="18"/>
          <w:szCs w:val="18"/>
        </w:rPr>
      </w:pPr>
    </w:p>
    <w:p w14:paraId="3FAEB395" w14:textId="77777777" w:rsidR="00A9665C" w:rsidRPr="00E03C88" w:rsidRDefault="00A9665C" w:rsidP="00E03C88">
      <w:pPr>
        <w:tabs>
          <w:tab w:val="left" w:pos="266"/>
        </w:tabs>
        <w:ind w:right="80"/>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CONTRACT TERM: </w:t>
      </w:r>
    </w:p>
    <w:p w14:paraId="2C2C266F" w14:textId="77777777" w:rsidR="00A9665C" w:rsidRPr="00E03C88" w:rsidRDefault="00A9665C" w:rsidP="00E03C88">
      <w:pPr>
        <w:tabs>
          <w:tab w:val="left" w:pos="266"/>
        </w:tabs>
        <w:ind w:left="10" w:right="80"/>
        <w:rPr>
          <w:rFonts w:asciiTheme="minorHAnsi" w:eastAsia="Times New Roman" w:hAnsiTheme="minorHAnsi" w:cstheme="minorHAnsi"/>
          <w:b/>
          <w:sz w:val="18"/>
          <w:szCs w:val="18"/>
        </w:rPr>
      </w:pPr>
      <w:r w:rsidRPr="00E03C88">
        <w:rPr>
          <w:rFonts w:asciiTheme="minorHAnsi" w:eastAsia="Times New Roman" w:hAnsiTheme="minorHAnsi" w:cstheme="minorHAnsi"/>
          <w:sz w:val="18"/>
          <w:szCs w:val="18"/>
        </w:rPr>
        <w:t>This agreement will remain in force for a period of one (1) year from the effective date.</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The agreement will automatically renew for an additional one(1) year period at the then prevailing support contract rates, unless terminated by either party in writing 30 days prior to the renewal date. Payments are due prior to the actual renewal date. All incidents exceeding the amount purchased for the year will be billed at the current non-contract rate.</w:t>
      </w:r>
    </w:p>
    <w:p w14:paraId="34CB38DB" w14:textId="77777777" w:rsidR="00A9665C" w:rsidRPr="00E03C88" w:rsidRDefault="00A9665C" w:rsidP="00E03C88">
      <w:pPr>
        <w:tabs>
          <w:tab w:val="left" w:pos="266"/>
        </w:tabs>
        <w:ind w:left="440" w:right="80" w:hanging="430"/>
        <w:rPr>
          <w:rFonts w:asciiTheme="minorHAnsi" w:eastAsia="Times New Roman" w:hAnsiTheme="minorHAnsi" w:cstheme="minorHAnsi"/>
          <w:b/>
          <w:sz w:val="18"/>
          <w:szCs w:val="18"/>
        </w:rPr>
        <w:sectPr w:rsidR="00A9665C" w:rsidRPr="00E03C88" w:rsidSect="00F63C9E">
          <w:headerReference w:type="default" r:id="rId7"/>
          <w:footerReference w:type="default" r:id="rId8"/>
          <w:pgSz w:w="11906" w:h="16838" w:code="9"/>
          <w:pgMar w:top="720" w:right="720" w:bottom="720" w:left="720" w:header="0" w:footer="0" w:gutter="0"/>
          <w:cols w:space="0"/>
          <w:docGrid w:linePitch="360"/>
        </w:sectPr>
      </w:pPr>
    </w:p>
    <w:p w14:paraId="7350FCCD" w14:textId="77777777" w:rsidR="00A9665C" w:rsidRPr="00E03C88" w:rsidRDefault="00A9665C" w:rsidP="00E03C88">
      <w:pPr>
        <w:tabs>
          <w:tab w:val="left" w:pos="4120"/>
          <w:tab w:val="left" w:pos="8480"/>
        </w:tabs>
        <w:rPr>
          <w:rFonts w:asciiTheme="minorHAnsi" w:eastAsia="Times New Roman" w:hAnsiTheme="minorHAnsi" w:cstheme="minorHAnsi"/>
          <w:sz w:val="22"/>
          <w:szCs w:val="18"/>
        </w:rPr>
      </w:pPr>
    </w:p>
    <w:p w14:paraId="04FF3D1C" w14:textId="77777777" w:rsidR="00A9665C" w:rsidRPr="00E03C88" w:rsidRDefault="00A9665C" w:rsidP="00E03C88">
      <w:pPr>
        <w:tabs>
          <w:tab w:val="left" w:pos="4120"/>
          <w:tab w:val="left" w:pos="8480"/>
        </w:tabs>
        <w:rPr>
          <w:rFonts w:asciiTheme="minorHAnsi" w:eastAsia="Times New Roman" w:hAnsiTheme="minorHAnsi" w:cstheme="minorHAnsi"/>
          <w:sz w:val="22"/>
          <w:szCs w:val="18"/>
        </w:rPr>
      </w:pPr>
    </w:p>
    <w:p w14:paraId="4ED81FBB" w14:textId="77777777" w:rsidR="00A9665C" w:rsidRPr="00E03C88" w:rsidRDefault="00A9665C" w:rsidP="00E03C88">
      <w:pPr>
        <w:numPr>
          <w:ilvl w:val="0"/>
          <w:numId w:val="2"/>
        </w:numPr>
        <w:rPr>
          <w:rFonts w:eastAsia="Times New Roman" w:cs="Calibri"/>
          <w:b/>
          <w:sz w:val="18"/>
          <w:szCs w:val="18"/>
        </w:rPr>
      </w:pPr>
      <w:r w:rsidRPr="00E03C88">
        <w:rPr>
          <w:rFonts w:eastAsia="Times New Roman" w:cs="Calibri"/>
          <w:b/>
          <w:sz w:val="18"/>
          <w:szCs w:val="18"/>
        </w:rPr>
        <w:t xml:space="preserve">ASSIGNMENT: </w:t>
      </w:r>
    </w:p>
    <w:p w14:paraId="54462A7D" w14:textId="77777777" w:rsidR="00A9665C" w:rsidRPr="00E03C88" w:rsidRDefault="00A9665C" w:rsidP="00E03C88">
      <w:pPr>
        <w:ind w:left="-33"/>
        <w:rPr>
          <w:rFonts w:eastAsia="Times New Roman" w:cs="Calibri"/>
          <w:sz w:val="18"/>
          <w:szCs w:val="18"/>
        </w:rPr>
      </w:pPr>
      <w:r w:rsidRPr="00E03C88">
        <w:rPr>
          <w:rFonts w:eastAsia="Times New Roman" w:cs="Calibri"/>
          <w:sz w:val="18"/>
          <w:szCs w:val="18"/>
        </w:rPr>
        <w:t>The Customer may not assign any rights hereunder without the prior written approval of the</w:t>
      </w:r>
      <w:r w:rsidRPr="00E03C88">
        <w:rPr>
          <w:rFonts w:eastAsia="Times New Roman" w:cs="Calibri"/>
          <w:b/>
          <w:sz w:val="18"/>
          <w:szCs w:val="18"/>
        </w:rPr>
        <w:t xml:space="preserve"> </w:t>
      </w:r>
      <w:r w:rsidRPr="00E03C88">
        <w:rPr>
          <w:rFonts w:eastAsia="Times New Roman" w:cs="Calibri"/>
          <w:sz w:val="18"/>
          <w:szCs w:val="18"/>
        </w:rPr>
        <w:t>Supplier, and any attempt to assign any rights, duties, or obligations hereunder without the Supplier's written consent will be void. The Supplier may assign all or any part of its rights or obligations without the Customer’s consent.</w:t>
      </w:r>
    </w:p>
    <w:p w14:paraId="22D8EA48" w14:textId="77777777" w:rsidR="00A9665C" w:rsidRPr="00E03C88" w:rsidRDefault="00A9665C" w:rsidP="00E03C88">
      <w:pPr>
        <w:tabs>
          <w:tab w:val="left" w:pos="4120"/>
          <w:tab w:val="left" w:pos="8480"/>
        </w:tabs>
        <w:rPr>
          <w:rFonts w:asciiTheme="minorHAnsi" w:eastAsia="Times New Roman" w:hAnsiTheme="minorHAnsi" w:cstheme="minorHAnsi"/>
          <w:sz w:val="22"/>
          <w:szCs w:val="18"/>
        </w:rPr>
      </w:pPr>
    </w:p>
    <w:p w14:paraId="76A0A312" w14:textId="77777777" w:rsidR="00A9665C" w:rsidRPr="00E03C88" w:rsidRDefault="00A9665C" w:rsidP="00E03C88">
      <w:pPr>
        <w:tabs>
          <w:tab w:val="left" w:pos="4120"/>
          <w:tab w:val="left" w:pos="8480"/>
        </w:tabs>
        <w:rPr>
          <w:rFonts w:asciiTheme="minorHAnsi" w:eastAsia="Times New Roman" w:hAnsiTheme="minorHAnsi" w:cstheme="minorHAnsi"/>
          <w:sz w:val="22"/>
          <w:szCs w:val="18"/>
        </w:rPr>
      </w:pPr>
    </w:p>
    <w:p w14:paraId="0B9CDE5B" w14:textId="77777777" w:rsidR="00A9665C" w:rsidRPr="00E03C88" w:rsidRDefault="00A9665C" w:rsidP="00E03C88">
      <w:pPr>
        <w:numPr>
          <w:ilvl w:val="0"/>
          <w:numId w:val="2"/>
        </w:numPr>
        <w:rPr>
          <w:rFonts w:eastAsia="Times New Roman" w:cs="Calibri"/>
          <w:sz w:val="18"/>
          <w:szCs w:val="18"/>
        </w:rPr>
      </w:pPr>
      <w:r w:rsidRPr="00E03C88">
        <w:rPr>
          <w:rFonts w:eastAsia="Times New Roman" w:cs="Calibri"/>
          <w:b/>
          <w:sz w:val="18"/>
          <w:szCs w:val="18"/>
        </w:rPr>
        <w:t>DISCLAIMER OF WARRANTY</w:t>
      </w:r>
      <w:r w:rsidRPr="00E03C88">
        <w:rPr>
          <w:rFonts w:eastAsia="Times New Roman" w:cs="Calibri"/>
          <w:sz w:val="18"/>
          <w:szCs w:val="18"/>
        </w:rPr>
        <w:t xml:space="preserve">: </w:t>
      </w:r>
    </w:p>
    <w:p w14:paraId="1C0B036E" w14:textId="77777777" w:rsidR="00A9665C" w:rsidRPr="00E03C88" w:rsidRDefault="00A9665C" w:rsidP="00E03C88">
      <w:pPr>
        <w:ind w:left="-33"/>
        <w:rPr>
          <w:rFonts w:eastAsia="Times New Roman" w:cs="Calibri"/>
          <w:sz w:val="18"/>
          <w:szCs w:val="18"/>
        </w:rPr>
      </w:pPr>
      <w:r w:rsidRPr="00E03C88">
        <w:rPr>
          <w:rFonts w:eastAsia="Times New Roman" w:cs="Calibri"/>
          <w:sz w:val="18"/>
          <w:szCs w:val="18"/>
        </w:rPr>
        <w:t>THE SUPPLIER MAKES NO WARRANTY OF ANY KIND, EXPRESS</w:t>
      </w:r>
    </w:p>
    <w:p w14:paraId="6D8F598A" w14:textId="77777777" w:rsidR="00A9665C" w:rsidRPr="00E03C88" w:rsidRDefault="00A9665C" w:rsidP="00E03C88">
      <w:pPr>
        <w:rPr>
          <w:rFonts w:eastAsia="Times New Roman" w:cs="Calibri"/>
          <w:sz w:val="18"/>
          <w:szCs w:val="18"/>
        </w:rPr>
      </w:pPr>
    </w:p>
    <w:p w14:paraId="2F6B0762" w14:textId="77777777" w:rsidR="00A9665C" w:rsidRPr="00E03C88" w:rsidRDefault="00A9665C" w:rsidP="00E03C88">
      <w:pPr>
        <w:rPr>
          <w:rFonts w:eastAsia="Times New Roman" w:cs="Calibri"/>
          <w:sz w:val="18"/>
          <w:szCs w:val="18"/>
        </w:rPr>
        <w:sectPr w:rsidR="00A9665C" w:rsidRPr="00E03C88" w:rsidSect="00F63C9E">
          <w:type w:val="continuous"/>
          <w:pgSz w:w="11906" w:h="16838" w:code="9"/>
          <w:pgMar w:top="720" w:right="720" w:bottom="720" w:left="720" w:header="0" w:footer="0" w:gutter="0"/>
          <w:cols w:space="0"/>
          <w:docGrid w:linePitch="360"/>
        </w:sectPr>
      </w:pPr>
      <w:r w:rsidRPr="00E03C88">
        <w:rPr>
          <w:rFonts w:eastAsia="Times New Roman" w:cs="Calibri"/>
          <w:sz w:val="18"/>
          <w:szCs w:val="18"/>
        </w:rPr>
        <w:t>OR IMPLIED, WITH REGARD TO THE SERVICES PROVIDED HEREUNDER.</w:t>
      </w:r>
    </w:p>
    <w:p w14:paraId="38070502" w14:textId="77777777" w:rsidR="00A9665C" w:rsidRPr="00E03C88" w:rsidRDefault="00A9665C" w:rsidP="00E03C88">
      <w:pPr>
        <w:rPr>
          <w:rFonts w:asciiTheme="minorHAnsi" w:eastAsia="Times New Roman" w:hAnsiTheme="minorHAnsi" w:cstheme="minorHAnsi"/>
          <w:sz w:val="2"/>
          <w:szCs w:val="2"/>
        </w:rPr>
      </w:pPr>
      <w:bookmarkStart w:id="0" w:name="page2"/>
      <w:bookmarkEnd w:id="0"/>
    </w:p>
    <w:p w14:paraId="0057DF5E" w14:textId="77777777" w:rsidR="00A9665C" w:rsidRPr="00E03C88" w:rsidRDefault="00A9665C" w:rsidP="00E03C88">
      <w:pPr>
        <w:numPr>
          <w:ilvl w:val="0"/>
          <w:numId w:val="2"/>
        </w:numPr>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LIMITATION OF LIABILITY:</w:t>
      </w:r>
    </w:p>
    <w:p w14:paraId="4620D11F" w14:textId="77777777" w:rsidR="00A9665C" w:rsidRPr="00E03C88" w:rsidRDefault="00A9665C" w:rsidP="00E03C88">
      <w:pPr>
        <w:rPr>
          <w:rFonts w:asciiTheme="minorHAnsi" w:eastAsia="Times New Roman" w:hAnsiTheme="minorHAnsi" w:cstheme="minorHAnsi"/>
          <w:b/>
          <w:sz w:val="18"/>
          <w:szCs w:val="18"/>
        </w:rPr>
      </w:pPr>
      <w:r w:rsidRPr="00E03C88">
        <w:rPr>
          <w:rFonts w:asciiTheme="minorHAnsi" w:eastAsia="Times New Roman" w:hAnsiTheme="minorHAnsi" w:cstheme="minorHAnsi"/>
          <w:sz w:val="18"/>
          <w:szCs w:val="18"/>
        </w:rPr>
        <w:t>IN NO EVENT WILL THE SUPPLIER BE LIABLE TO CUSTOMER OR</w:t>
      </w:r>
    </w:p>
    <w:p w14:paraId="74036009" w14:textId="77777777" w:rsidR="00A9665C" w:rsidRPr="00E03C88" w:rsidRDefault="00A9665C" w:rsidP="00E03C88">
      <w:pPr>
        <w:rPr>
          <w:rFonts w:asciiTheme="minorHAnsi" w:eastAsia="Times New Roman" w:hAnsiTheme="minorHAnsi" w:cstheme="minorHAnsi"/>
          <w:sz w:val="18"/>
          <w:szCs w:val="18"/>
        </w:rPr>
      </w:pPr>
    </w:p>
    <w:p w14:paraId="40883653"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ANY OTHER INDIVIDUAL OR ENTITY CONNECTED WITH CUSTOMER FOR ANY CLAIM, LOSS,</w:t>
      </w:r>
    </w:p>
    <w:p w14:paraId="4498EE23" w14:textId="77777777" w:rsidR="00A9665C" w:rsidRPr="00E03C88" w:rsidRDefault="00A9665C" w:rsidP="00E03C88">
      <w:pPr>
        <w:rPr>
          <w:rFonts w:asciiTheme="minorHAnsi" w:eastAsia="Times New Roman" w:hAnsiTheme="minorHAnsi" w:cstheme="minorHAnsi"/>
          <w:sz w:val="18"/>
          <w:szCs w:val="18"/>
        </w:rPr>
      </w:pPr>
    </w:p>
    <w:p w14:paraId="39F48257"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OR DAMAGE OR ANY KIND OR NATURE; WHATSOEVER, ARISING OUT OF OR IN CONNECTION</w:t>
      </w:r>
    </w:p>
    <w:p w14:paraId="74392456"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WITH THE PERFORMANCE OF THIS AGREEMENT. ANY INTERRUPTION OR LOSS OF SERVICE</w:t>
      </w:r>
    </w:p>
    <w:p w14:paraId="4F33E430" w14:textId="77777777" w:rsidR="00A9665C" w:rsidRPr="00E03C88" w:rsidRDefault="00A9665C" w:rsidP="00E03C88">
      <w:pPr>
        <w:rPr>
          <w:rFonts w:asciiTheme="minorHAnsi" w:eastAsia="Times New Roman" w:hAnsiTheme="minorHAnsi" w:cstheme="minorHAnsi"/>
          <w:sz w:val="18"/>
          <w:szCs w:val="18"/>
        </w:rPr>
      </w:pPr>
    </w:p>
    <w:p w14:paraId="14C5E37A"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OR USE OF THE SOFTWARE, OR ANY FILES, DATA, OR OTHER COMPUTER SYSTEMS SHALL IN</w:t>
      </w:r>
    </w:p>
    <w:p w14:paraId="06B4713A"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NO WAY CAUSE LIABILITY TO CUSTOMER. ANY SOFTWARE FAILURE OR ANY LOSS OF</w:t>
      </w:r>
    </w:p>
    <w:p w14:paraId="5368707F" w14:textId="77777777" w:rsidR="00A9665C" w:rsidRPr="00E03C88" w:rsidRDefault="00A9665C" w:rsidP="00E03C88">
      <w:pPr>
        <w:rPr>
          <w:rFonts w:asciiTheme="minorHAnsi" w:eastAsia="Times New Roman" w:hAnsiTheme="minorHAnsi" w:cstheme="minorHAnsi"/>
          <w:sz w:val="18"/>
          <w:szCs w:val="18"/>
        </w:rPr>
      </w:pPr>
    </w:p>
    <w:p w14:paraId="68B09B57"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PROFITS, SALES, BUSINESS, DATA, OR OTHER DIRECT, INDIRECT, SPECIAL, INCIDENTAL,</w:t>
      </w:r>
    </w:p>
    <w:p w14:paraId="5A444553"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CONSEQUENTIAL, OR LOSS OR DAMAGE OF ANY KIND OR NATURE RESULTING FROM THE</w:t>
      </w:r>
    </w:p>
    <w:p w14:paraId="08247080" w14:textId="77777777" w:rsidR="00A9665C" w:rsidRPr="00E03C88" w:rsidRDefault="00A9665C" w:rsidP="00E03C88">
      <w:pPr>
        <w:rPr>
          <w:rFonts w:asciiTheme="minorHAnsi" w:eastAsia="Times New Roman" w:hAnsiTheme="minorHAnsi" w:cstheme="minorHAnsi"/>
          <w:sz w:val="18"/>
          <w:szCs w:val="18"/>
        </w:rPr>
      </w:pPr>
    </w:p>
    <w:p w14:paraId="78FC8ED3"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FOREGOING, AND NOTWITHSTANDING ANY FAILURE OF ESSENTIAL PURPOSE OF ANY</w:t>
      </w:r>
    </w:p>
    <w:p w14:paraId="0C003AED" w14:textId="77777777" w:rsidR="00A9665C" w:rsidRPr="00E03C88" w:rsidRDefault="00A9665C" w:rsidP="00E03C88">
      <w:pPr>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LIMITED REMEDY SHOULD NOT BE ASSUMED BY THE SUPPLIER.</w:t>
      </w:r>
    </w:p>
    <w:p w14:paraId="7FE15CC0" w14:textId="77777777" w:rsidR="00A9665C" w:rsidRPr="00E03C88" w:rsidRDefault="00A9665C" w:rsidP="00E03C88">
      <w:pPr>
        <w:rPr>
          <w:rFonts w:asciiTheme="minorHAnsi" w:eastAsia="Times New Roman" w:hAnsiTheme="minorHAnsi" w:cstheme="minorHAnsi"/>
          <w:sz w:val="18"/>
          <w:szCs w:val="18"/>
        </w:rPr>
      </w:pPr>
    </w:p>
    <w:p w14:paraId="03B03CF9" w14:textId="77777777" w:rsidR="00A9665C" w:rsidRPr="00E03C88" w:rsidRDefault="00A9665C" w:rsidP="00E03C88">
      <w:pPr>
        <w:numPr>
          <w:ilvl w:val="0"/>
          <w:numId w:val="2"/>
        </w:numPr>
        <w:jc w:val="both"/>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PARTIAL INVALIDITY: </w:t>
      </w:r>
    </w:p>
    <w:p w14:paraId="1B1FBC74" w14:textId="77777777" w:rsidR="00A9665C" w:rsidRPr="00E03C88" w:rsidRDefault="00A9665C" w:rsidP="00E03C88">
      <w:pPr>
        <w:ind w:left="21"/>
        <w:jc w:val="both"/>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If any provision of this Agreement is held by a court of competent jurisdiction to be</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invalid, void, or unenforceable, the remaining provisions shall nevertheless continue in full force without being impaired or invalidated in any way.</w:t>
      </w:r>
    </w:p>
    <w:p w14:paraId="2B8D771F" w14:textId="77777777" w:rsidR="00A9665C" w:rsidRPr="00E03C88" w:rsidRDefault="00A9665C" w:rsidP="00E03C88">
      <w:pPr>
        <w:ind w:right="80"/>
        <w:rPr>
          <w:rFonts w:asciiTheme="minorHAnsi" w:eastAsia="Times New Roman" w:hAnsiTheme="minorHAnsi" w:cstheme="minorHAnsi"/>
          <w:sz w:val="18"/>
          <w:szCs w:val="18"/>
        </w:rPr>
      </w:pPr>
    </w:p>
    <w:p w14:paraId="6D1FB6F4" w14:textId="77777777" w:rsidR="00A9665C" w:rsidRPr="00E03C88" w:rsidRDefault="00A9665C" w:rsidP="00E03C88">
      <w:pPr>
        <w:numPr>
          <w:ilvl w:val="0"/>
          <w:numId w:val="2"/>
        </w:numPr>
        <w:ind w:right="80"/>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ARBITRATION: </w:t>
      </w:r>
    </w:p>
    <w:p w14:paraId="74BA8E8C" w14:textId="77777777" w:rsidR="00A9665C" w:rsidRPr="00E03C88" w:rsidRDefault="00A9665C" w:rsidP="00E03C88">
      <w:pPr>
        <w:ind w:right="8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Any controversy between the parties hereto involving the construction or application of any</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of the terms, covenants, or conditions of this Agreement will, on the written request of one party served on the other be submitted to arbitration. The arbitration will comply with and be governed by the provisions of the State of Indiana Code of Civil Procedure. The parties will each appoint one person to hear and determine the dispute and if they are unable to agree, then the two persons so chosen will select a third impartial arbitrator whose decision will be final and conclusive on both parties. The cost of arbitration will be borne in such proportions as the arbitrators decide.</w:t>
      </w:r>
    </w:p>
    <w:p w14:paraId="33FB7DE2" w14:textId="77777777" w:rsidR="00A9665C" w:rsidRPr="00E03C88" w:rsidRDefault="00A9665C" w:rsidP="00E03C88">
      <w:pPr>
        <w:rPr>
          <w:rFonts w:asciiTheme="minorHAnsi" w:eastAsia="Times New Roman" w:hAnsiTheme="minorHAnsi" w:cstheme="minorHAnsi"/>
          <w:sz w:val="18"/>
          <w:szCs w:val="18"/>
        </w:rPr>
      </w:pPr>
    </w:p>
    <w:p w14:paraId="521905AA" w14:textId="77777777" w:rsidR="00A9665C" w:rsidRPr="00E03C88" w:rsidRDefault="00A9665C" w:rsidP="00E03C88">
      <w:pPr>
        <w:numPr>
          <w:ilvl w:val="0"/>
          <w:numId w:val="2"/>
        </w:numPr>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ATTORNEYS' FEES: </w:t>
      </w:r>
    </w:p>
    <w:p w14:paraId="24FB3E4D" w14:textId="77777777" w:rsidR="00A9665C" w:rsidRPr="00E03C88" w:rsidRDefault="00A9665C" w:rsidP="00E03C88">
      <w:pPr>
        <w:ind w:left="21"/>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If any action at law or in equity, including an action for declaratory relief, is brought to</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enforce or interpret the terms of this Agreement, the prevailing party shall be entitled to reasonable attorneys' fees, which may be set by the court in the same action or in a separate action brought for that purpose, in addition to any other relief to which that party may be entitled.</w:t>
      </w:r>
    </w:p>
    <w:p w14:paraId="5591C6E5" w14:textId="77777777" w:rsidR="00A9665C" w:rsidRPr="00E03C88" w:rsidRDefault="00A9665C" w:rsidP="00E03C88">
      <w:pPr>
        <w:rPr>
          <w:rFonts w:asciiTheme="minorHAnsi" w:eastAsia="Times New Roman" w:hAnsiTheme="minorHAnsi" w:cstheme="minorHAnsi"/>
          <w:sz w:val="18"/>
          <w:szCs w:val="18"/>
        </w:rPr>
      </w:pPr>
    </w:p>
    <w:p w14:paraId="54881E80" w14:textId="77777777" w:rsidR="00A9665C" w:rsidRPr="00E03C88" w:rsidRDefault="00A9665C" w:rsidP="00E03C88">
      <w:pPr>
        <w:numPr>
          <w:ilvl w:val="0"/>
          <w:numId w:val="2"/>
        </w:numPr>
        <w:ind w:right="60"/>
        <w:jc w:val="both"/>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GOVERNING LAW: </w:t>
      </w:r>
    </w:p>
    <w:p w14:paraId="0506F024" w14:textId="77777777" w:rsidR="00A9665C" w:rsidRPr="00E03C88" w:rsidRDefault="00A9665C" w:rsidP="00E03C88">
      <w:pPr>
        <w:ind w:left="21" w:right="60"/>
        <w:jc w:val="both"/>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The parties hereby agree that any dispute regarding the interpretation or validity of, or</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otherwise arising out of, these standard terms and conditions for sale, or relating to the support hereunder shall be subject to the exclusive jurisdiction of the courts, and governed by the laws of, the State of Indiana without regard to that body of law controlling conflicts of law.</w:t>
      </w:r>
    </w:p>
    <w:p w14:paraId="76374E2C" w14:textId="77777777" w:rsidR="00A9665C" w:rsidRPr="00E03C88" w:rsidRDefault="00A9665C" w:rsidP="00E03C88">
      <w:pPr>
        <w:rPr>
          <w:rFonts w:asciiTheme="minorHAnsi" w:eastAsia="Times New Roman" w:hAnsiTheme="minorHAnsi" w:cstheme="minorHAnsi"/>
          <w:sz w:val="18"/>
          <w:szCs w:val="18"/>
        </w:rPr>
      </w:pPr>
    </w:p>
    <w:p w14:paraId="42BED78F" w14:textId="77777777" w:rsidR="00A9665C" w:rsidRPr="00E03C88" w:rsidRDefault="00A9665C" w:rsidP="00E03C88">
      <w:pPr>
        <w:numPr>
          <w:ilvl w:val="0"/>
          <w:numId w:val="2"/>
        </w:numPr>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TERMINATION OF AGREEMENT:</w:t>
      </w:r>
    </w:p>
    <w:p w14:paraId="2E60603E" w14:textId="77777777" w:rsidR="00A9665C" w:rsidRPr="00E03C88" w:rsidRDefault="00A9665C" w:rsidP="00E03C88">
      <w:pPr>
        <w:rPr>
          <w:rFonts w:asciiTheme="minorHAnsi" w:eastAsia="Times New Roman" w:hAnsiTheme="minorHAnsi" w:cstheme="minorHAnsi"/>
          <w:sz w:val="18"/>
          <w:szCs w:val="18"/>
        </w:rPr>
      </w:pPr>
    </w:p>
    <w:p w14:paraId="4258F574" w14:textId="77777777" w:rsidR="00A9665C" w:rsidRPr="00E03C88" w:rsidRDefault="00A9665C" w:rsidP="00E03C88">
      <w:pPr>
        <w:numPr>
          <w:ilvl w:val="0"/>
          <w:numId w:val="3"/>
        </w:numPr>
        <w:ind w:right="4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 xml:space="preserve">Termination upon Notice. </w:t>
      </w:r>
    </w:p>
    <w:p w14:paraId="69CD2F31" w14:textId="77777777" w:rsidR="00A9665C" w:rsidRPr="00E03C88" w:rsidRDefault="00A9665C" w:rsidP="00E03C88">
      <w:pPr>
        <w:ind w:left="720" w:right="4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Notwithstanding any other provisions of this Agreement, either party hereto may terminate this Agreement at any time by giving thirty (30) days written notice to the other party. Unless otherwise terminated as provided herein, this Agreement shall continue in force for a period of one (1) year. The Customer will forfeit any and all moneys paid upon execution of this agreement.</w:t>
      </w:r>
    </w:p>
    <w:p w14:paraId="7F9852A6" w14:textId="77777777" w:rsidR="00A9665C" w:rsidRPr="00E03C88" w:rsidRDefault="00A9665C" w:rsidP="00E03C88">
      <w:pPr>
        <w:rPr>
          <w:rFonts w:asciiTheme="minorHAnsi" w:eastAsia="Times New Roman" w:hAnsiTheme="minorHAnsi" w:cstheme="minorHAnsi"/>
          <w:sz w:val="18"/>
          <w:szCs w:val="18"/>
        </w:rPr>
      </w:pPr>
    </w:p>
    <w:p w14:paraId="11A7A112" w14:textId="77777777" w:rsidR="00A9665C" w:rsidRPr="00E03C88" w:rsidRDefault="00A9665C" w:rsidP="00E03C88">
      <w:pPr>
        <w:numPr>
          <w:ilvl w:val="0"/>
          <w:numId w:val="3"/>
        </w:numPr>
        <w:tabs>
          <w:tab w:val="left" w:pos="704"/>
        </w:tabs>
        <w:ind w:right="2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 xml:space="preserve">Termination on Occurrence of Stated Events. </w:t>
      </w:r>
    </w:p>
    <w:p w14:paraId="66DADF44" w14:textId="77777777" w:rsidR="00A9665C" w:rsidRPr="00E03C88" w:rsidRDefault="00A9665C" w:rsidP="00E03C88">
      <w:pPr>
        <w:tabs>
          <w:tab w:val="left" w:pos="704"/>
        </w:tabs>
        <w:ind w:left="620" w:right="2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This Agreement shall terminate automatically on the occurrence of (1) bankruptcy or insolvency of either party; (2) sale of the business of either party; (3) death of the Customer; or (4) assignment of this Agreement by either party without the express written consent of the other party.</w:t>
      </w:r>
    </w:p>
    <w:p w14:paraId="75B42897" w14:textId="77777777" w:rsidR="00A9665C" w:rsidRPr="00E03C88" w:rsidRDefault="00A9665C" w:rsidP="00E03C88">
      <w:pPr>
        <w:tabs>
          <w:tab w:val="left" w:pos="704"/>
        </w:tabs>
        <w:ind w:right="20"/>
        <w:rPr>
          <w:rFonts w:asciiTheme="minorHAnsi" w:eastAsia="Times New Roman" w:hAnsiTheme="minorHAnsi" w:cstheme="minorHAnsi"/>
          <w:sz w:val="18"/>
          <w:szCs w:val="18"/>
        </w:rPr>
      </w:pPr>
    </w:p>
    <w:p w14:paraId="1B86107C" w14:textId="77777777" w:rsidR="00A9665C" w:rsidRPr="00E03C88" w:rsidRDefault="00A9665C" w:rsidP="00E03C88">
      <w:pPr>
        <w:numPr>
          <w:ilvl w:val="0"/>
          <w:numId w:val="3"/>
        </w:numPr>
        <w:tabs>
          <w:tab w:val="left" w:pos="604"/>
        </w:tabs>
        <w:ind w:right="20"/>
        <w:rPr>
          <w:rFonts w:eastAsia="Times New Roman" w:cs="Calibri"/>
          <w:sz w:val="18"/>
          <w:szCs w:val="18"/>
        </w:rPr>
      </w:pPr>
      <w:r w:rsidRPr="00E03C88">
        <w:rPr>
          <w:rFonts w:eastAsia="Times New Roman" w:cs="Calibri"/>
          <w:sz w:val="18"/>
          <w:szCs w:val="18"/>
        </w:rPr>
        <w:t xml:space="preserve">Termination by the Customer for Default of the Supplier. </w:t>
      </w:r>
    </w:p>
    <w:p w14:paraId="0133209E" w14:textId="77777777" w:rsidR="00A9665C" w:rsidRPr="00E03C88" w:rsidRDefault="00A9665C" w:rsidP="00E03C88">
      <w:pPr>
        <w:tabs>
          <w:tab w:val="left" w:pos="604"/>
        </w:tabs>
        <w:ind w:left="604" w:right="20"/>
        <w:rPr>
          <w:rFonts w:eastAsia="Times New Roman" w:cs="Calibri"/>
          <w:sz w:val="18"/>
          <w:szCs w:val="18"/>
        </w:rPr>
      </w:pPr>
      <w:r w:rsidRPr="00E03C88">
        <w:rPr>
          <w:rFonts w:eastAsia="Times New Roman" w:cs="Calibri"/>
          <w:sz w:val="18"/>
          <w:szCs w:val="18"/>
        </w:rPr>
        <w:t>Should the Supplier default in the performance of this Agreement or materially breach any of its provisions, the Customer, at the Customer's option, may terminate this Agreement by giving written notification to the Supplier.</w:t>
      </w:r>
    </w:p>
    <w:p w14:paraId="21771063" w14:textId="77777777" w:rsidR="00A9665C" w:rsidRPr="00E03C88" w:rsidRDefault="00A9665C" w:rsidP="00E03C88">
      <w:pPr>
        <w:rPr>
          <w:rFonts w:eastAsia="Times New Roman" w:cs="Calibri"/>
          <w:sz w:val="18"/>
          <w:szCs w:val="18"/>
        </w:rPr>
      </w:pPr>
    </w:p>
    <w:p w14:paraId="6FBC6846" w14:textId="77777777" w:rsidR="00A9665C" w:rsidRPr="00E03C88" w:rsidRDefault="00A9665C" w:rsidP="00E03C88">
      <w:pPr>
        <w:numPr>
          <w:ilvl w:val="0"/>
          <w:numId w:val="3"/>
        </w:numPr>
        <w:tabs>
          <w:tab w:val="left" w:pos="604"/>
        </w:tabs>
        <w:ind w:right="120"/>
        <w:rPr>
          <w:rFonts w:eastAsia="Times New Roman" w:cs="Calibri"/>
          <w:sz w:val="18"/>
          <w:szCs w:val="18"/>
        </w:rPr>
      </w:pPr>
      <w:r w:rsidRPr="00E03C88">
        <w:rPr>
          <w:rFonts w:eastAsia="Times New Roman" w:cs="Calibri"/>
          <w:sz w:val="18"/>
          <w:szCs w:val="18"/>
        </w:rPr>
        <w:t xml:space="preserve">Termination for Failure to Make Agreed-Upon Payments. </w:t>
      </w:r>
    </w:p>
    <w:p w14:paraId="29F9479F" w14:textId="77777777" w:rsidR="00A9665C" w:rsidRPr="00E03C88" w:rsidRDefault="00A9665C" w:rsidP="00E03C88">
      <w:pPr>
        <w:tabs>
          <w:tab w:val="left" w:pos="604"/>
        </w:tabs>
        <w:ind w:left="620" w:right="120"/>
        <w:rPr>
          <w:rFonts w:eastAsia="Times New Roman" w:cs="Calibri"/>
          <w:sz w:val="18"/>
          <w:szCs w:val="18"/>
        </w:rPr>
      </w:pPr>
      <w:r w:rsidRPr="00E03C88">
        <w:rPr>
          <w:rFonts w:eastAsia="Times New Roman" w:cs="Calibri"/>
          <w:sz w:val="18"/>
          <w:szCs w:val="18"/>
        </w:rPr>
        <w:t>Should the Customer fail to pay the Supplier all or any part of the fees set forth in this Agreement on the due date, the Supplier, at the Supplier's option, may terminate this Agreement if the failure is not remedied by the Customer within thirty (30) days from the date payment is due.</w:t>
      </w:r>
    </w:p>
    <w:p w14:paraId="5B3D5622" w14:textId="77777777" w:rsidR="00A9665C" w:rsidRPr="00E03C88" w:rsidRDefault="00A9665C" w:rsidP="00E03C88">
      <w:pPr>
        <w:tabs>
          <w:tab w:val="left" w:pos="704"/>
        </w:tabs>
        <w:ind w:left="720" w:right="20" w:hanging="216"/>
        <w:rPr>
          <w:rFonts w:asciiTheme="minorHAnsi" w:eastAsia="Times New Roman" w:hAnsiTheme="minorHAnsi" w:cstheme="minorHAnsi"/>
          <w:sz w:val="18"/>
          <w:szCs w:val="18"/>
        </w:rPr>
        <w:sectPr w:rsidR="00A9665C" w:rsidRPr="00E03C88" w:rsidSect="00E03C88">
          <w:pgSz w:w="11906" w:h="16838" w:code="9"/>
          <w:pgMar w:top="720" w:right="720" w:bottom="720" w:left="720" w:header="0" w:footer="0" w:gutter="0"/>
          <w:cols w:space="0"/>
          <w:docGrid w:linePitch="360"/>
        </w:sectPr>
      </w:pPr>
    </w:p>
    <w:p w14:paraId="5B1E391B" w14:textId="77777777" w:rsidR="00A9665C" w:rsidRPr="00E03C88" w:rsidRDefault="00A9665C" w:rsidP="00E03C88">
      <w:pPr>
        <w:rPr>
          <w:rFonts w:asciiTheme="minorHAnsi" w:eastAsia="Times New Roman" w:hAnsiTheme="minorHAnsi" w:cstheme="minorHAnsi"/>
          <w:sz w:val="18"/>
          <w:szCs w:val="18"/>
        </w:rPr>
      </w:pPr>
    </w:p>
    <w:p w14:paraId="3181AA16" w14:textId="77777777" w:rsidR="00A9665C" w:rsidRPr="00E03C88" w:rsidRDefault="00A9665C" w:rsidP="00E03C88">
      <w:pPr>
        <w:tabs>
          <w:tab w:val="left" w:pos="4120"/>
          <w:tab w:val="left" w:pos="8480"/>
        </w:tabs>
        <w:rPr>
          <w:rFonts w:asciiTheme="minorHAnsi" w:eastAsia="Times New Roman" w:hAnsiTheme="minorHAnsi" w:cstheme="minorHAnsi"/>
          <w:sz w:val="18"/>
          <w:szCs w:val="18"/>
        </w:rPr>
      </w:pPr>
    </w:p>
    <w:p w14:paraId="5666C956" w14:textId="77777777" w:rsidR="00A9665C" w:rsidRPr="00E03C88" w:rsidRDefault="00A9665C" w:rsidP="00E03C88">
      <w:pPr>
        <w:numPr>
          <w:ilvl w:val="0"/>
          <w:numId w:val="2"/>
        </w:numPr>
        <w:rPr>
          <w:rFonts w:eastAsia="Times New Roman" w:cs="Calibri"/>
          <w:b/>
          <w:sz w:val="18"/>
          <w:szCs w:val="18"/>
        </w:rPr>
      </w:pPr>
      <w:r w:rsidRPr="00E03C88">
        <w:rPr>
          <w:rFonts w:eastAsia="Times New Roman" w:cs="Calibri"/>
          <w:b/>
          <w:sz w:val="18"/>
          <w:szCs w:val="18"/>
        </w:rPr>
        <w:t xml:space="preserve">NOTICES: </w:t>
      </w:r>
    </w:p>
    <w:p w14:paraId="4046BCB0" w14:textId="77777777" w:rsidR="00A9665C" w:rsidRPr="00E03C88" w:rsidRDefault="00A9665C" w:rsidP="00E03C88">
      <w:pPr>
        <w:rPr>
          <w:rFonts w:eastAsia="Times New Roman" w:cs="Calibri"/>
          <w:sz w:val="18"/>
          <w:szCs w:val="18"/>
        </w:rPr>
        <w:sectPr w:rsidR="00A9665C" w:rsidRPr="00E03C88" w:rsidSect="00F63C9E">
          <w:type w:val="continuous"/>
          <w:pgSz w:w="11906" w:h="16838" w:code="9"/>
          <w:pgMar w:top="720" w:right="720" w:bottom="720" w:left="720" w:header="0" w:footer="0" w:gutter="0"/>
          <w:cols w:space="0"/>
          <w:docGrid w:linePitch="360"/>
        </w:sectPr>
      </w:pPr>
      <w:r w:rsidRPr="00E03C88">
        <w:rPr>
          <w:rFonts w:eastAsia="Times New Roman" w:cs="Calibri"/>
          <w:sz w:val="18"/>
          <w:szCs w:val="18"/>
        </w:rPr>
        <w:t>All notices and demands of any kind which Customer or Supplier may be required or desire to</w:t>
      </w:r>
      <w:r w:rsidRPr="00E03C88">
        <w:rPr>
          <w:rFonts w:eastAsia="Times New Roman" w:cs="Calibri"/>
          <w:b/>
          <w:sz w:val="18"/>
          <w:szCs w:val="18"/>
        </w:rPr>
        <w:t xml:space="preserve"> </w:t>
      </w:r>
      <w:r w:rsidRPr="00E03C88">
        <w:rPr>
          <w:rFonts w:eastAsia="Times New Roman" w:cs="Calibri"/>
          <w:sz w:val="18"/>
          <w:szCs w:val="18"/>
        </w:rPr>
        <w:t>serve upon the other under the terms of this Agreement shall be in writing and shall be served by personal service or by mail at the address of the receiving party set forth above (or at such different addresses as may be designated by either party by written notice to the other party). All notices or demands by mail shall be by certified or registered mail, return receipt requested, and shall be deemed complete three days after mailing. Notices sent to Supplier shall be addressed to the attention of "Legal Services."</w:t>
      </w:r>
    </w:p>
    <w:p w14:paraId="74C17A9C" w14:textId="77777777" w:rsidR="00A9665C" w:rsidRPr="00E03C88" w:rsidRDefault="00A9665C" w:rsidP="00E03C88">
      <w:pPr>
        <w:rPr>
          <w:rFonts w:asciiTheme="minorHAnsi" w:eastAsia="Times New Roman" w:hAnsiTheme="minorHAnsi" w:cstheme="minorHAnsi"/>
          <w:sz w:val="2"/>
          <w:szCs w:val="2"/>
        </w:rPr>
      </w:pPr>
      <w:bookmarkStart w:id="1" w:name="page3"/>
      <w:bookmarkEnd w:id="1"/>
    </w:p>
    <w:p w14:paraId="3D89A83C" w14:textId="77777777" w:rsidR="00A9665C" w:rsidRPr="00E03C88" w:rsidRDefault="00A9665C" w:rsidP="00E03C88">
      <w:pPr>
        <w:numPr>
          <w:ilvl w:val="0"/>
          <w:numId w:val="2"/>
        </w:numPr>
        <w:ind w:right="20"/>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UNENFORCEABLE PROVISIONS: </w:t>
      </w:r>
    </w:p>
    <w:p w14:paraId="6507DF7C" w14:textId="77777777" w:rsidR="00A9665C" w:rsidRPr="00E03C88" w:rsidRDefault="00A9665C" w:rsidP="00E03C88">
      <w:pPr>
        <w:ind w:left="-67" w:right="20"/>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In the event that any of the provisions of this Agreement shall be held</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by a court or other tribunal of competent jurisdiction to be unenforceable, the remaining portions of this Agreement shall remain in full force and effect, provided that in such event the parties agree to negotiate in good faith substitute enforceable provisions which most nearly effect the parties' intent in entering into this Agreement.</w:t>
      </w:r>
    </w:p>
    <w:p w14:paraId="7A158224" w14:textId="77777777" w:rsidR="00A9665C" w:rsidRPr="00E03C88" w:rsidRDefault="00A9665C" w:rsidP="00E03C88">
      <w:pPr>
        <w:rPr>
          <w:rFonts w:asciiTheme="minorHAnsi" w:eastAsia="Times New Roman" w:hAnsiTheme="minorHAnsi" w:cstheme="minorHAnsi"/>
          <w:sz w:val="18"/>
          <w:szCs w:val="18"/>
        </w:rPr>
      </w:pPr>
    </w:p>
    <w:p w14:paraId="262EA713" w14:textId="77777777" w:rsidR="00A9665C" w:rsidRPr="00E03C88" w:rsidRDefault="00A9665C" w:rsidP="00E03C88">
      <w:pPr>
        <w:numPr>
          <w:ilvl w:val="0"/>
          <w:numId w:val="2"/>
        </w:numPr>
        <w:ind w:right="80"/>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 WAIVER: </w:t>
      </w:r>
    </w:p>
    <w:p w14:paraId="66CC5173" w14:textId="77777777" w:rsidR="00A9665C" w:rsidRPr="00E03C88" w:rsidRDefault="00A9665C" w:rsidP="00E03C88">
      <w:pPr>
        <w:ind w:left="-72" w:right="86"/>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The failure of either party to enforce at any time, or for any period of time, the provisions hereof</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shall not be construed to be a waiver of such provisions or of the right of such party to enforce each and every such provision.</w:t>
      </w:r>
    </w:p>
    <w:p w14:paraId="475DA8E8" w14:textId="77777777" w:rsidR="00A9665C" w:rsidRPr="00E03C88" w:rsidRDefault="00A9665C" w:rsidP="00E03C88">
      <w:pPr>
        <w:rPr>
          <w:rFonts w:asciiTheme="minorHAnsi" w:eastAsia="Times New Roman" w:hAnsiTheme="minorHAnsi" w:cstheme="minorHAnsi"/>
          <w:sz w:val="18"/>
          <w:szCs w:val="18"/>
        </w:rPr>
      </w:pPr>
    </w:p>
    <w:p w14:paraId="6F2596FB" w14:textId="77777777" w:rsidR="00A9665C" w:rsidRPr="00E03C88" w:rsidRDefault="00A9665C" w:rsidP="00E03C88">
      <w:pPr>
        <w:ind w:left="-72" w:right="14"/>
        <w:rPr>
          <w:rFonts w:asciiTheme="minorHAnsi" w:eastAsia="Times New Roman" w:hAnsiTheme="minorHAnsi" w:cstheme="minorHAnsi"/>
          <w:b/>
          <w:sz w:val="18"/>
          <w:szCs w:val="18"/>
        </w:rPr>
      </w:pPr>
      <w:r w:rsidRPr="00E03C88">
        <w:rPr>
          <w:rFonts w:asciiTheme="minorHAnsi" w:eastAsia="Times New Roman" w:hAnsiTheme="minorHAnsi" w:cstheme="minorHAnsi"/>
          <w:b/>
          <w:sz w:val="18"/>
          <w:szCs w:val="18"/>
        </w:rPr>
        <w:t xml:space="preserve">ENTIRE AGREEMENT: </w:t>
      </w:r>
    </w:p>
    <w:p w14:paraId="101E1F10" w14:textId="77777777" w:rsidR="00A9665C" w:rsidRPr="00E03C88" w:rsidRDefault="00A9665C" w:rsidP="00E03C88">
      <w:pPr>
        <w:ind w:left="-72" w:right="14"/>
        <w:rPr>
          <w:rFonts w:asciiTheme="minorHAnsi" w:eastAsia="Times New Roman" w:hAnsiTheme="minorHAnsi" w:cstheme="minorHAnsi"/>
          <w:sz w:val="18"/>
          <w:szCs w:val="18"/>
        </w:rPr>
      </w:pPr>
      <w:r w:rsidRPr="00E03C88">
        <w:rPr>
          <w:rFonts w:asciiTheme="minorHAnsi" w:eastAsia="Times New Roman" w:hAnsiTheme="minorHAnsi" w:cstheme="minorHAnsi"/>
          <w:sz w:val="18"/>
          <w:szCs w:val="18"/>
        </w:rPr>
        <w:t>This Agreement, including any attachments hereto, constitutes the entire agreement</w:t>
      </w:r>
      <w:r w:rsidRPr="00E03C88">
        <w:rPr>
          <w:rFonts w:asciiTheme="minorHAnsi" w:eastAsia="Times New Roman" w:hAnsiTheme="minorHAnsi" w:cstheme="minorHAnsi"/>
          <w:b/>
          <w:sz w:val="18"/>
          <w:szCs w:val="18"/>
        </w:rPr>
        <w:t xml:space="preserve"> </w:t>
      </w:r>
      <w:r w:rsidRPr="00E03C88">
        <w:rPr>
          <w:rFonts w:asciiTheme="minorHAnsi" w:eastAsia="Times New Roman" w:hAnsiTheme="minorHAnsi" w:cstheme="minorHAnsi"/>
          <w:sz w:val="18"/>
          <w:szCs w:val="18"/>
        </w:rPr>
        <w:t>between the parties hereto pertaining to the subject matter hereof, and any and all written or oral agreements heretofore existing between the parties hereto are expressly canceled. Each party acknowledges that it is not entering into this Agreement on the basis of, and has not relied on, any representations not expressly contained herein. Any modifications of this Agreement must be in writing and signed by both parties hereto.</w:t>
      </w:r>
    </w:p>
    <w:p w14:paraId="6E9A504C" w14:textId="77777777" w:rsidR="00A9665C" w:rsidRPr="00E03C88" w:rsidRDefault="00A9665C" w:rsidP="00E03C88">
      <w:pPr>
        <w:rPr>
          <w:rFonts w:asciiTheme="minorHAnsi" w:eastAsia="Times New Roman" w:hAnsiTheme="minorHAnsi" w:cstheme="minorHAnsi"/>
          <w:sz w:val="18"/>
          <w:szCs w:val="18"/>
        </w:rPr>
      </w:pPr>
    </w:p>
    <w:p w14:paraId="3107693F" w14:textId="77777777" w:rsidR="00A9665C" w:rsidRPr="00E03C88" w:rsidRDefault="00A9665C" w:rsidP="00E03C88">
      <w:pPr>
        <w:rPr>
          <w:rFonts w:asciiTheme="minorHAnsi" w:eastAsia="Times New Roman" w:hAnsiTheme="minorHAnsi" w:cstheme="minorHAnsi"/>
          <w:sz w:val="18"/>
          <w:szCs w:val="18"/>
        </w:rPr>
      </w:pPr>
    </w:p>
    <w:tbl>
      <w:tblPr>
        <w:tblW w:w="10511"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25"/>
        <w:gridCol w:w="1556"/>
        <w:gridCol w:w="1070"/>
        <w:gridCol w:w="2626"/>
        <w:gridCol w:w="2597"/>
        <w:gridCol w:w="37"/>
      </w:tblGrid>
      <w:tr w:rsidR="00A9665C" w:rsidRPr="00E03C88" w14:paraId="109C7859" w14:textId="77777777" w:rsidTr="00E03C88">
        <w:trPr>
          <w:trHeight w:val="404"/>
        </w:trPr>
        <w:tc>
          <w:tcPr>
            <w:tcW w:w="10511" w:type="dxa"/>
            <w:gridSpan w:val="6"/>
            <w:shd w:val="clear" w:color="auto" w:fill="000000" w:themeFill="text1"/>
            <w:vAlign w:val="center"/>
          </w:tcPr>
          <w:p w14:paraId="045D76A0" w14:textId="77777777" w:rsidR="00A9665C" w:rsidRPr="00E03C88" w:rsidRDefault="00A9665C" w:rsidP="00E03C88">
            <w:pPr>
              <w:spacing w:line="276" w:lineRule="auto"/>
              <w:ind w:left="144"/>
              <w:rPr>
                <w:rFonts w:asciiTheme="minorHAnsi" w:eastAsia="Times New Roman" w:hAnsiTheme="minorHAnsi" w:cstheme="minorHAnsi"/>
                <w:b/>
                <w:bCs/>
                <w:sz w:val="18"/>
                <w:szCs w:val="14"/>
              </w:rPr>
            </w:pPr>
            <w:r w:rsidRPr="00E03C88">
              <w:rPr>
                <w:rFonts w:asciiTheme="minorHAnsi" w:eastAsia="Times New Roman" w:hAnsiTheme="minorHAnsi" w:cstheme="minorHAnsi"/>
                <w:b/>
                <w:bCs/>
                <w:sz w:val="24"/>
              </w:rPr>
              <w:t>Customer:</w:t>
            </w:r>
          </w:p>
        </w:tc>
      </w:tr>
      <w:tr w:rsidR="00A9665C" w:rsidRPr="00E03C88" w14:paraId="02D11FC6" w14:textId="77777777" w:rsidTr="00E03C88">
        <w:trPr>
          <w:trHeight w:val="305"/>
        </w:trPr>
        <w:tc>
          <w:tcPr>
            <w:tcW w:w="2626" w:type="dxa"/>
            <w:shd w:val="clear" w:color="auto" w:fill="0070C0"/>
            <w:vAlign w:val="center"/>
          </w:tcPr>
          <w:p w14:paraId="5DC1A5DA" w14:textId="77777777" w:rsidR="00A9665C" w:rsidRPr="00E03C88" w:rsidRDefault="00A9665C" w:rsidP="00E03C88">
            <w:pPr>
              <w:spacing w:line="276" w:lineRule="auto"/>
              <w:ind w:left="144"/>
              <w:rPr>
                <w:rFonts w:asciiTheme="minorHAnsi" w:eastAsia="Times New Roman" w:hAnsiTheme="minorHAnsi" w:cstheme="minorHAnsi"/>
                <w:color w:val="FFFFFF" w:themeColor="background1"/>
                <w:sz w:val="18"/>
                <w:szCs w:val="14"/>
              </w:rPr>
            </w:pPr>
            <w:r w:rsidRPr="00E03C88">
              <w:rPr>
                <w:rFonts w:asciiTheme="minorHAnsi" w:eastAsia="Times New Roman" w:hAnsiTheme="minorHAnsi" w:cstheme="minorHAnsi"/>
                <w:color w:val="FFFFFF" w:themeColor="background1"/>
                <w:sz w:val="18"/>
                <w:szCs w:val="14"/>
              </w:rPr>
              <w:t xml:space="preserve">By: </w:t>
            </w:r>
          </w:p>
        </w:tc>
        <w:tc>
          <w:tcPr>
            <w:tcW w:w="2626" w:type="dxa"/>
            <w:gridSpan w:val="2"/>
            <w:shd w:val="clear" w:color="auto" w:fill="auto"/>
            <w:vAlign w:val="center"/>
          </w:tcPr>
          <w:p w14:paraId="69048CE3"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c>
          <w:tcPr>
            <w:tcW w:w="2626" w:type="dxa"/>
            <w:shd w:val="clear" w:color="auto" w:fill="0070C0"/>
            <w:vAlign w:val="center"/>
          </w:tcPr>
          <w:p w14:paraId="6E9DC17F" w14:textId="77777777" w:rsidR="00A9665C" w:rsidRPr="00E03C88" w:rsidRDefault="00A9665C" w:rsidP="00E03C88">
            <w:pPr>
              <w:spacing w:line="276" w:lineRule="auto"/>
              <w:ind w:left="144"/>
              <w:rPr>
                <w:rFonts w:asciiTheme="minorHAnsi" w:eastAsia="Times New Roman" w:hAnsiTheme="minorHAnsi" w:cstheme="minorHAnsi"/>
                <w:color w:val="FFFFFF" w:themeColor="background1"/>
                <w:sz w:val="18"/>
                <w:szCs w:val="14"/>
              </w:rPr>
            </w:pPr>
            <w:r w:rsidRPr="00E03C88">
              <w:rPr>
                <w:rFonts w:asciiTheme="minorHAnsi" w:eastAsia="Times New Roman" w:hAnsiTheme="minorHAnsi" w:cstheme="minorHAnsi"/>
                <w:color w:val="FFFFFF" w:themeColor="background1"/>
                <w:sz w:val="18"/>
                <w:szCs w:val="14"/>
              </w:rPr>
              <w:t>By:</w:t>
            </w:r>
          </w:p>
        </w:tc>
        <w:tc>
          <w:tcPr>
            <w:tcW w:w="2632" w:type="dxa"/>
            <w:gridSpan w:val="2"/>
            <w:shd w:val="clear" w:color="auto" w:fill="auto"/>
            <w:vAlign w:val="center"/>
          </w:tcPr>
          <w:p w14:paraId="35150798"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r>
      <w:tr w:rsidR="00A9665C" w:rsidRPr="00E03C88" w14:paraId="337FC28A" w14:textId="77777777" w:rsidTr="00E03C88">
        <w:trPr>
          <w:trHeight w:val="314"/>
        </w:trPr>
        <w:tc>
          <w:tcPr>
            <w:tcW w:w="2626" w:type="dxa"/>
            <w:shd w:val="clear" w:color="auto" w:fill="0070C0"/>
            <w:vAlign w:val="center"/>
          </w:tcPr>
          <w:p w14:paraId="2BBCA255" w14:textId="77777777" w:rsidR="00A9665C" w:rsidRPr="00E03C88" w:rsidRDefault="00A9665C" w:rsidP="00E03C88">
            <w:pPr>
              <w:spacing w:line="276" w:lineRule="auto"/>
              <w:ind w:left="144"/>
              <w:rPr>
                <w:rFonts w:asciiTheme="minorHAnsi" w:eastAsia="Times New Roman" w:hAnsiTheme="minorHAnsi" w:cstheme="minorHAnsi"/>
                <w:color w:val="FFFFFF" w:themeColor="background1"/>
                <w:sz w:val="18"/>
                <w:szCs w:val="14"/>
              </w:rPr>
            </w:pPr>
            <w:r w:rsidRPr="00E03C88">
              <w:rPr>
                <w:rFonts w:asciiTheme="minorHAnsi" w:eastAsia="Times New Roman" w:hAnsiTheme="minorHAnsi" w:cstheme="minorHAnsi"/>
                <w:color w:val="FFFFFF" w:themeColor="background1"/>
                <w:sz w:val="18"/>
                <w:szCs w:val="14"/>
              </w:rPr>
              <w:t>Title:</w:t>
            </w:r>
          </w:p>
        </w:tc>
        <w:tc>
          <w:tcPr>
            <w:tcW w:w="2626" w:type="dxa"/>
            <w:gridSpan w:val="2"/>
            <w:shd w:val="clear" w:color="auto" w:fill="auto"/>
            <w:vAlign w:val="center"/>
          </w:tcPr>
          <w:p w14:paraId="7EAC6195"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c>
          <w:tcPr>
            <w:tcW w:w="2626" w:type="dxa"/>
            <w:shd w:val="clear" w:color="auto" w:fill="0070C0"/>
            <w:vAlign w:val="center"/>
          </w:tcPr>
          <w:p w14:paraId="362885A5" w14:textId="77777777" w:rsidR="00A9665C" w:rsidRPr="00E03C88" w:rsidRDefault="00A9665C" w:rsidP="00E03C88">
            <w:pPr>
              <w:spacing w:line="276" w:lineRule="auto"/>
              <w:ind w:left="144"/>
              <w:rPr>
                <w:rFonts w:asciiTheme="minorHAnsi" w:eastAsia="Times New Roman" w:hAnsiTheme="minorHAnsi" w:cstheme="minorHAnsi"/>
                <w:color w:val="FFFFFF" w:themeColor="background1"/>
                <w:sz w:val="18"/>
                <w:szCs w:val="14"/>
              </w:rPr>
            </w:pPr>
            <w:r w:rsidRPr="00E03C88">
              <w:rPr>
                <w:rFonts w:asciiTheme="minorHAnsi" w:eastAsia="Times New Roman" w:hAnsiTheme="minorHAnsi" w:cstheme="minorHAnsi"/>
                <w:color w:val="FFFFFF" w:themeColor="background1"/>
                <w:sz w:val="18"/>
                <w:szCs w:val="14"/>
              </w:rPr>
              <w:t xml:space="preserve">Title: </w:t>
            </w:r>
          </w:p>
        </w:tc>
        <w:tc>
          <w:tcPr>
            <w:tcW w:w="2632" w:type="dxa"/>
            <w:gridSpan w:val="2"/>
            <w:shd w:val="clear" w:color="auto" w:fill="auto"/>
            <w:vAlign w:val="center"/>
          </w:tcPr>
          <w:p w14:paraId="4B9BCFCD"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r>
      <w:tr w:rsidR="00A9665C" w:rsidRPr="00E03C88" w14:paraId="55279466" w14:textId="77777777" w:rsidTr="00E03C88">
        <w:trPr>
          <w:trHeight w:val="296"/>
        </w:trPr>
        <w:tc>
          <w:tcPr>
            <w:tcW w:w="2626" w:type="dxa"/>
            <w:shd w:val="clear" w:color="auto" w:fill="0070C0"/>
            <w:vAlign w:val="center"/>
          </w:tcPr>
          <w:p w14:paraId="47570485" w14:textId="77777777" w:rsidR="00A9665C" w:rsidRPr="00E03C88" w:rsidRDefault="00A9665C" w:rsidP="00E03C88">
            <w:pPr>
              <w:spacing w:line="276" w:lineRule="auto"/>
              <w:ind w:left="144"/>
              <w:rPr>
                <w:rFonts w:asciiTheme="minorHAnsi" w:eastAsia="Times New Roman" w:hAnsiTheme="minorHAnsi" w:cstheme="minorHAnsi"/>
                <w:color w:val="FFFFFF" w:themeColor="background1"/>
                <w:sz w:val="18"/>
                <w:szCs w:val="14"/>
              </w:rPr>
            </w:pPr>
            <w:r w:rsidRPr="00E03C88">
              <w:rPr>
                <w:rFonts w:asciiTheme="minorHAnsi" w:eastAsia="Times New Roman" w:hAnsiTheme="minorHAnsi" w:cstheme="minorHAnsi"/>
                <w:color w:val="FFFFFF" w:themeColor="background1"/>
                <w:sz w:val="18"/>
                <w:szCs w:val="14"/>
              </w:rPr>
              <w:t xml:space="preserve"> Name: </w:t>
            </w:r>
          </w:p>
        </w:tc>
        <w:tc>
          <w:tcPr>
            <w:tcW w:w="2626" w:type="dxa"/>
            <w:gridSpan w:val="2"/>
            <w:shd w:val="clear" w:color="auto" w:fill="auto"/>
            <w:vAlign w:val="center"/>
          </w:tcPr>
          <w:p w14:paraId="70553ABB"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c>
          <w:tcPr>
            <w:tcW w:w="2626" w:type="dxa"/>
            <w:shd w:val="clear" w:color="auto" w:fill="0070C0"/>
            <w:vAlign w:val="center"/>
          </w:tcPr>
          <w:p w14:paraId="10BAFEAA" w14:textId="77777777" w:rsidR="00A9665C" w:rsidRPr="00E03C88" w:rsidRDefault="00A9665C" w:rsidP="00E03C88">
            <w:pPr>
              <w:spacing w:line="276" w:lineRule="auto"/>
              <w:ind w:left="144"/>
              <w:rPr>
                <w:rFonts w:asciiTheme="minorHAnsi" w:eastAsia="Times New Roman" w:hAnsiTheme="minorHAnsi" w:cstheme="minorHAnsi"/>
                <w:color w:val="FFFFFF" w:themeColor="background1"/>
                <w:sz w:val="18"/>
                <w:szCs w:val="14"/>
              </w:rPr>
            </w:pPr>
            <w:r w:rsidRPr="00E03C88">
              <w:rPr>
                <w:rFonts w:asciiTheme="minorHAnsi" w:eastAsia="Times New Roman" w:hAnsiTheme="minorHAnsi" w:cstheme="minorHAnsi"/>
                <w:color w:val="FFFFFF" w:themeColor="background1"/>
                <w:sz w:val="18"/>
                <w:szCs w:val="14"/>
              </w:rPr>
              <w:t xml:space="preserve">Name: </w:t>
            </w:r>
          </w:p>
        </w:tc>
        <w:tc>
          <w:tcPr>
            <w:tcW w:w="2632" w:type="dxa"/>
            <w:gridSpan w:val="2"/>
            <w:shd w:val="clear" w:color="auto" w:fill="auto"/>
            <w:vAlign w:val="center"/>
          </w:tcPr>
          <w:p w14:paraId="70C8746E"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r>
      <w:tr w:rsidR="00A9665C" w:rsidRPr="00E03C88" w14:paraId="79C0BA50" w14:textId="77777777" w:rsidTr="00E03C88">
        <w:trPr>
          <w:trHeight w:val="359"/>
        </w:trPr>
        <w:tc>
          <w:tcPr>
            <w:tcW w:w="2626" w:type="dxa"/>
            <w:shd w:val="clear" w:color="auto" w:fill="0070C0"/>
            <w:vAlign w:val="center"/>
          </w:tcPr>
          <w:p w14:paraId="6A74F162" w14:textId="77777777" w:rsidR="00A9665C" w:rsidRPr="00E03C88" w:rsidRDefault="00A9665C" w:rsidP="00E03C88">
            <w:pPr>
              <w:spacing w:line="276" w:lineRule="auto"/>
              <w:ind w:left="144"/>
              <w:rPr>
                <w:rFonts w:asciiTheme="minorHAnsi" w:eastAsia="Times New Roman" w:hAnsiTheme="minorHAnsi" w:cstheme="minorHAnsi"/>
                <w:color w:val="FFFFFF" w:themeColor="background1"/>
                <w:sz w:val="18"/>
                <w:szCs w:val="14"/>
              </w:rPr>
            </w:pPr>
            <w:r w:rsidRPr="00E03C88">
              <w:rPr>
                <w:rFonts w:asciiTheme="minorHAnsi" w:eastAsia="Times New Roman" w:hAnsiTheme="minorHAnsi" w:cstheme="minorHAnsi"/>
                <w:color w:val="FFFFFF" w:themeColor="background1"/>
                <w:sz w:val="18"/>
                <w:szCs w:val="14"/>
              </w:rPr>
              <w:t>Date:</w:t>
            </w:r>
          </w:p>
        </w:tc>
        <w:tc>
          <w:tcPr>
            <w:tcW w:w="2626" w:type="dxa"/>
            <w:gridSpan w:val="2"/>
            <w:shd w:val="clear" w:color="auto" w:fill="auto"/>
            <w:vAlign w:val="center"/>
          </w:tcPr>
          <w:p w14:paraId="235D1EC2"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c>
          <w:tcPr>
            <w:tcW w:w="2626" w:type="dxa"/>
            <w:shd w:val="clear" w:color="auto" w:fill="0070C0"/>
            <w:vAlign w:val="center"/>
          </w:tcPr>
          <w:p w14:paraId="4671D05E" w14:textId="77777777" w:rsidR="00A9665C" w:rsidRPr="00E03C88" w:rsidRDefault="00A9665C" w:rsidP="00E03C88">
            <w:pPr>
              <w:spacing w:line="276" w:lineRule="auto"/>
              <w:ind w:left="144"/>
              <w:rPr>
                <w:rFonts w:asciiTheme="minorHAnsi" w:eastAsia="Times New Roman" w:hAnsiTheme="minorHAnsi" w:cstheme="minorHAnsi"/>
                <w:color w:val="FFFFFF" w:themeColor="background1"/>
                <w:sz w:val="18"/>
                <w:szCs w:val="14"/>
              </w:rPr>
            </w:pPr>
            <w:r w:rsidRPr="00E03C88">
              <w:rPr>
                <w:rFonts w:asciiTheme="minorHAnsi" w:eastAsia="Times New Roman" w:hAnsiTheme="minorHAnsi" w:cstheme="minorHAnsi"/>
                <w:color w:val="FFFFFF" w:themeColor="background1"/>
                <w:sz w:val="18"/>
                <w:szCs w:val="14"/>
              </w:rPr>
              <w:t>Date:</w:t>
            </w:r>
          </w:p>
        </w:tc>
        <w:tc>
          <w:tcPr>
            <w:tcW w:w="2632" w:type="dxa"/>
            <w:gridSpan w:val="2"/>
            <w:shd w:val="clear" w:color="auto" w:fill="auto"/>
            <w:vAlign w:val="center"/>
          </w:tcPr>
          <w:p w14:paraId="17538277"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r>
      <w:tr w:rsidR="00A9665C" w:rsidRPr="00E03C88" w14:paraId="622CF3D2" w14:textId="77777777" w:rsidTr="00E03C88">
        <w:trPr>
          <w:trHeight w:val="260"/>
        </w:trPr>
        <w:tc>
          <w:tcPr>
            <w:tcW w:w="2626" w:type="dxa"/>
            <w:tcBorders>
              <w:bottom w:val="single" w:sz="4" w:space="0" w:color="auto"/>
            </w:tcBorders>
            <w:shd w:val="clear" w:color="auto" w:fill="000000" w:themeFill="text1"/>
            <w:vAlign w:val="center"/>
          </w:tcPr>
          <w:p w14:paraId="54CCC8F9"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c>
          <w:tcPr>
            <w:tcW w:w="2626" w:type="dxa"/>
            <w:gridSpan w:val="2"/>
            <w:tcBorders>
              <w:bottom w:val="single" w:sz="4" w:space="0" w:color="auto"/>
            </w:tcBorders>
            <w:shd w:val="clear" w:color="auto" w:fill="000000" w:themeFill="text1"/>
            <w:vAlign w:val="center"/>
          </w:tcPr>
          <w:p w14:paraId="4F46CB2D"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c>
          <w:tcPr>
            <w:tcW w:w="2626" w:type="dxa"/>
            <w:tcBorders>
              <w:bottom w:val="single" w:sz="4" w:space="0" w:color="auto"/>
            </w:tcBorders>
            <w:shd w:val="clear" w:color="auto" w:fill="000000" w:themeFill="text1"/>
            <w:vAlign w:val="center"/>
          </w:tcPr>
          <w:p w14:paraId="69ED6B91"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c>
          <w:tcPr>
            <w:tcW w:w="2632" w:type="dxa"/>
            <w:gridSpan w:val="2"/>
            <w:tcBorders>
              <w:bottom w:val="single" w:sz="4" w:space="0" w:color="auto"/>
            </w:tcBorders>
            <w:shd w:val="clear" w:color="auto" w:fill="000000" w:themeFill="text1"/>
            <w:vAlign w:val="center"/>
          </w:tcPr>
          <w:p w14:paraId="54447AEF"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r>
      <w:tr w:rsidR="00A9665C" w:rsidRPr="00E03C88" w14:paraId="7CAD23BC" w14:textId="77777777" w:rsidTr="00A9665C">
        <w:trPr>
          <w:trHeight w:val="450"/>
        </w:trPr>
        <w:tc>
          <w:tcPr>
            <w:tcW w:w="10511" w:type="dxa"/>
            <w:gridSpan w:val="6"/>
            <w:tcBorders>
              <w:left w:val="nil"/>
              <w:bottom w:val="nil"/>
              <w:right w:val="nil"/>
            </w:tcBorders>
            <w:shd w:val="clear" w:color="auto" w:fill="auto"/>
            <w:vAlign w:val="center"/>
          </w:tcPr>
          <w:p w14:paraId="1C33721B" w14:textId="77777777" w:rsidR="00A9665C" w:rsidRPr="00E03C88" w:rsidRDefault="00A9665C" w:rsidP="00E03C88">
            <w:pPr>
              <w:spacing w:line="276" w:lineRule="auto"/>
              <w:ind w:left="144"/>
              <w:rPr>
                <w:rFonts w:asciiTheme="minorHAnsi" w:eastAsia="Times New Roman" w:hAnsiTheme="minorHAnsi" w:cstheme="minorHAnsi"/>
                <w:sz w:val="40"/>
                <w:szCs w:val="32"/>
              </w:rPr>
            </w:pPr>
          </w:p>
        </w:tc>
      </w:tr>
      <w:tr w:rsidR="00A9665C" w:rsidRPr="00E03C88" w14:paraId="52BCBA94" w14:textId="77777777" w:rsidTr="00A9665C">
        <w:trPr>
          <w:trHeight w:val="1229"/>
        </w:trPr>
        <w:tc>
          <w:tcPr>
            <w:tcW w:w="10511" w:type="dxa"/>
            <w:gridSpan w:val="6"/>
            <w:tcBorders>
              <w:top w:val="nil"/>
              <w:left w:val="nil"/>
              <w:bottom w:val="nil"/>
              <w:right w:val="nil"/>
            </w:tcBorders>
            <w:shd w:val="clear" w:color="auto" w:fill="auto"/>
            <w:vAlign w:val="center"/>
          </w:tcPr>
          <w:p w14:paraId="4000E459" w14:textId="77777777" w:rsidR="00A9665C" w:rsidRPr="00E03C88" w:rsidRDefault="00A9665C" w:rsidP="00E03C88">
            <w:pPr>
              <w:shd w:val="clear" w:color="auto" w:fill="000000" w:themeFill="text1"/>
              <w:spacing w:line="276" w:lineRule="auto"/>
              <w:ind w:left="144"/>
              <w:rPr>
                <w:rFonts w:asciiTheme="minorHAnsi" w:eastAsia="Times New Roman" w:hAnsiTheme="minorHAnsi" w:cstheme="minorHAnsi"/>
                <w:b/>
                <w:bCs/>
                <w:sz w:val="24"/>
              </w:rPr>
            </w:pPr>
            <w:r w:rsidRPr="00E03C88">
              <w:rPr>
                <w:rFonts w:asciiTheme="minorHAnsi" w:eastAsia="Times New Roman" w:hAnsiTheme="minorHAnsi" w:cstheme="minorHAnsi"/>
                <w:b/>
                <w:bCs/>
                <w:sz w:val="24"/>
              </w:rPr>
              <w:t xml:space="preserve">Schedule A – Support Contract Pricing </w:t>
            </w:r>
          </w:p>
          <w:p w14:paraId="7D45128E" w14:textId="77777777" w:rsidR="00A9665C" w:rsidRPr="00E03C88" w:rsidRDefault="00A9665C" w:rsidP="00E03C88">
            <w:pPr>
              <w:shd w:val="clear" w:color="auto" w:fill="0070C0"/>
              <w:spacing w:line="276" w:lineRule="auto"/>
              <w:ind w:left="144"/>
              <w:rPr>
                <w:rFonts w:asciiTheme="minorHAnsi" w:eastAsia="Times New Roman" w:hAnsiTheme="minorHAnsi" w:cstheme="minorHAnsi"/>
                <w:b/>
                <w:bCs/>
                <w:color w:val="FFFFFF" w:themeColor="background1"/>
                <w:sz w:val="18"/>
                <w:szCs w:val="14"/>
              </w:rPr>
            </w:pPr>
            <w:r w:rsidRPr="00E03C88">
              <w:rPr>
                <w:rFonts w:asciiTheme="minorHAnsi" w:eastAsia="Times New Roman" w:hAnsiTheme="minorHAnsi" w:cstheme="minorHAnsi"/>
                <w:b/>
                <w:bCs/>
                <w:color w:val="FFFFFF" w:themeColor="background1"/>
                <w:sz w:val="18"/>
                <w:szCs w:val="14"/>
              </w:rPr>
              <w:t>(Effective September _____,___________)</w:t>
            </w:r>
          </w:p>
          <w:p w14:paraId="5DE5C4D3" w14:textId="77777777" w:rsidR="00A9665C" w:rsidRPr="00E03C88" w:rsidRDefault="00A9665C" w:rsidP="00E03C88">
            <w:pPr>
              <w:spacing w:line="276" w:lineRule="auto"/>
              <w:ind w:left="144"/>
              <w:rPr>
                <w:rFonts w:asciiTheme="minorHAnsi" w:eastAsia="Times New Roman" w:hAnsiTheme="minorHAnsi" w:cstheme="minorHAnsi"/>
                <w:sz w:val="18"/>
                <w:szCs w:val="14"/>
              </w:rPr>
            </w:pPr>
          </w:p>
        </w:tc>
      </w:tr>
      <w:tr w:rsidR="00A9665C" w:rsidRPr="00E03C88" w14:paraId="5A83F02E" w14:textId="77777777" w:rsidTr="00A9665C">
        <w:tblPrEx>
          <w:tblBorders>
            <w:left w:val="none" w:sz="0" w:space="0" w:color="auto"/>
            <w:right w:val="none" w:sz="0" w:space="0" w:color="auto"/>
          </w:tblBorders>
        </w:tblPrEx>
        <w:trPr>
          <w:gridAfter w:val="1"/>
          <w:wAfter w:w="37" w:type="dxa"/>
          <w:trHeight w:val="343"/>
        </w:trPr>
        <w:tc>
          <w:tcPr>
            <w:tcW w:w="4182" w:type="dxa"/>
            <w:gridSpan w:val="2"/>
            <w:shd w:val="clear" w:color="auto" w:fill="auto"/>
            <w:vAlign w:val="center"/>
          </w:tcPr>
          <w:p w14:paraId="2D4E9722" w14:textId="77777777" w:rsidR="00A9665C" w:rsidRPr="00E03C88" w:rsidRDefault="00A9665C" w:rsidP="00E03C88">
            <w:pPr>
              <w:ind w:left="144"/>
              <w:rPr>
                <w:rFonts w:asciiTheme="minorHAnsi" w:eastAsia="Times New Roman" w:hAnsiTheme="minorHAnsi" w:cstheme="minorHAnsi"/>
                <w:sz w:val="18"/>
                <w:szCs w:val="14"/>
              </w:rPr>
            </w:pPr>
            <w:r w:rsidRPr="00E03C88">
              <w:rPr>
                <w:rFonts w:asciiTheme="minorHAnsi" w:eastAsia="Times New Roman" w:hAnsiTheme="minorHAnsi" w:cstheme="minorHAnsi"/>
                <w:sz w:val="18"/>
                <w:szCs w:val="14"/>
              </w:rPr>
              <w:t>[ ] 5 Support Incidents</w:t>
            </w:r>
          </w:p>
        </w:tc>
        <w:tc>
          <w:tcPr>
            <w:tcW w:w="6292" w:type="dxa"/>
            <w:gridSpan w:val="3"/>
            <w:shd w:val="clear" w:color="auto" w:fill="auto"/>
            <w:vAlign w:val="center"/>
          </w:tcPr>
          <w:p w14:paraId="3B08C540" w14:textId="77777777" w:rsidR="00A9665C" w:rsidRPr="00E03C88" w:rsidRDefault="00A9665C" w:rsidP="00E03C88">
            <w:pPr>
              <w:ind w:left="144"/>
              <w:rPr>
                <w:rFonts w:asciiTheme="minorHAnsi" w:eastAsia="Times New Roman" w:hAnsiTheme="minorHAnsi" w:cstheme="minorHAnsi"/>
                <w:sz w:val="18"/>
                <w:szCs w:val="14"/>
              </w:rPr>
            </w:pPr>
            <w:r w:rsidRPr="00E03C88">
              <w:rPr>
                <w:rFonts w:asciiTheme="minorHAnsi" w:eastAsia="Times New Roman" w:hAnsiTheme="minorHAnsi" w:cstheme="minorHAnsi"/>
                <w:sz w:val="18"/>
                <w:szCs w:val="14"/>
              </w:rPr>
              <w:t>$ 450.00</w:t>
            </w:r>
          </w:p>
        </w:tc>
      </w:tr>
      <w:tr w:rsidR="00A9665C" w:rsidRPr="00E03C88" w14:paraId="75195D96" w14:textId="77777777" w:rsidTr="00A9665C">
        <w:tblPrEx>
          <w:tblBorders>
            <w:left w:val="none" w:sz="0" w:space="0" w:color="auto"/>
            <w:right w:val="none" w:sz="0" w:space="0" w:color="auto"/>
          </w:tblBorders>
        </w:tblPrEx>
        <w:trPr>
          <w:gridAfter w:val="1"/>
          <w:wAfter w:w="37" w:type="dxa"/>
          <w:trHeight w:val="311"/>
        </w:trPr>
        <w:tc>
          <w:tcPr>
            <w:tcW w:w="4182" w:type="dxa"/>
            <w:gridSpan w:val="2"/>
            <w:shd w:val="clear" w:color="auto" w:fill="auto"/>
            <w:vAlign w:val="center"/>
          </w:tcPr>
          <w:p w14:paraId="12A1FCF0" w14:textId="77777777" w:rsidR="00A9665C" w:rsidRPr="00E03C88" w:rsidRDefault="00A9665C" w:rsidP="00E03C88">
            <w:pPr>
              <w:ind w:left="144"/>
              <w:rPr>
                <w:rFonts w:asciiTheme="minorHAnsi" w:eastAsia="Times New Roman" w:hAnsiTheme="minorHAnsi" w:cstheme="minorHAnsi"/>
                <w:sz w:val="18"/>
                <w:szCs w:val="14"/>
              </w:rPr>
            </w:pPr>
            <w:r w:rsidRPr="00E03C88">
              <w:rPr>
                <w:rFonts w:asciiTheme="minorHAnsi" w:eastAsia="Times New Roman" w:hAnsiTheme="minorHAnsi" w:cstheme="minorHAnsi"/>
                <w:sz w:val="18"/>
                <w:szCs w:val="14"/>
              </w:rPr>
              <w:t>[ ] 10 Support Incidents</w:t>
            </w:r>
          </w:p>
        </w:tc>
        <w:tc>
          <w:tcPr>
            <w:tcW w:w="6292" w:type="dxa"/>
            <w:gridSpan w:val="3"/>
            <w:shd w:val="clear" w:color="auto" w:fill="auto"/>
            <w:vAlign w:val="center"/>
          </w:tcPr>
          <w:p w14:paraId="6B715010" w14:textId="77777777" w:rsidR="00A9665C" w:rsidRPr="00E03C88" w:rsidRDefault="00A9665C" w:rsidP="00E03C88">
            <w:pPr>
              <w:ind w:left="144"/>
              <w:rPr>
                <w:rFonts w:asciiTheme="minorHAnsi" w:eastAsia="Times New Roman" w:hAnsiTheme="minorHAnsi" w:cstheme="minorHAnsi"/>
                <w:sz w:val="18"/>
                <w:szCs w:val="14"/>
              </w:rPr>
            </w:pPr>
            <w:r w:rsidRPr="00E03C88">
              <w:rPr>
                <w:rFonts w:asciiTheme="minorHAnsi" w:eastAsia="Times New Roman" w:hAnsiTheme="minorHAnsi" w:cstheme="minorHAnsi"/>
                <w:sz w:val="18"/>
                <w:szCs w:val="14"/>
              </w:rPr>
              <w:t>$ 800.00</w:t>
            </w:r>
          </w:p>
        </w:tc>
      </w:tr>
      <w:tr w:rsidR="00A9665C" w:rsidRPr="00E03C88" w14:paraId="3446D157" w14:textId="77777777" w:rsidTr="00A9665C">
        <w:tblPrEx>
          <w:tblBorders>
            <w:left w:val="none" w:sz="0" w:space="0" w:color="auto"/>
            <w:right w:val="none" w:sz="0" w:space="0" w:color="auto"/>
          </w:tblBorders>
        </w:tblPrEx>
        <w:trPr>
          <w:gridAfter w:val="1"/>
          <w:wAfter w:w="37" w:type="dxa"/>
          <w:trHeight w:val="321"/>
        </w:trPr>
        <w:tc>
          <w:tcPr>
            <w:tcW w:w="4182" w:type="dxa"/>
            <w:gridSpan w:val="2"/>
            <w:shd w:val="clear" w:color="auto" w:fill="auto"/>
            <w:vAlign w:val="center"/>
          </w:tcPr>
          <w:p w14:paraId="6928335C" w14:textId="77777777" w:rsidR="00A9665C" w:rsidRPr="00E03C88" w:rsidRDefault="00A9665C" w:rsidP="00E03C88">
            <w:pPr>
              <w:ind w:left="144"/>
              <w:rPr>
                <w:rFonts w:asciiTheme="minorHAnsi" w:eastAsia="Times New Roman" w:hAnsiTheme="minorHAnsi" w:cstheme="minorHAnsi"/>
                <w:sz w:val="18"/>
                <w:szCs w:val="14"/>
              </w:rPr>
            </w:pPr>
            <w:r w:rsidRPr="00E03C88">
              <w:rPr>
                <w:rFonts w:asciiTheme="minorHAnsi" w:eastAsia="Times New Roman" w:hAnsiTheme="minorHAnsi" w:cstheme="minorHAnsi"/>
                <w:sz w:val="18"/>
                <w:szCs w:val="14"/>
              </w:rPr>
              <w:t>[ ] 20 Support Incidents</w:t>
            </w:r>
          </w:p>
        </w:tc>
        <w:tc>
          <w:tcPr>
            <w:tcW w:w="6292" w:type="dxa"/>
            <w:gridSpan w:val="3"/>
            <w:shd w:val="clear" w:color="auto" w:fill="auto"/>
            <w:vAlign w:val="center"/>
          </w:tcPr>
          <w:p w14:paraId="4647319B" w14:textId="77777777" w:rsidR="00A9665C" w:rsidRPr="00E03C88" w:rsidRDefault="00A9665C" w:rsidP="00E03C88">
            <w:pPr>
              <w:ind w:left="144"/>
              <w:rPr>
                <w:rFonts w:asciiTheme="minorHAnsi" w:eastAsia="Times New Roman" w:hAnsiTheme="minorHAnsi" w:cstheme="minorHAnsi"/>
                <w:sz w:val="18"/>
                <w:szCs w:val="14"/>
              </w:rPr>
            </w:pPr>
            <w:r w:rsidRPr="00E03C88">
              <w:rPr>
                <w:rFonts w:asciiTheme="minorHAnsi" w:eastAsia="Times New Roman" w:hAnsiTheme="minorHAnsi" w:cstheme="minorHAnsi"/>
                <w:sz w:val="18"/>
                <w:szCs w:val="14"/>
              </w:rPr>
              <w:t>$ 1,400.00</w:t>
            </w:r>
          </w:p>
        </w:tc>
      </w:tr>
      <w:tr w:rsidR="00A9665C" w:rsidRPr="00E03C88" w14:paraId="5DE1368F" w14:textId="77777777" w:rsidTr="00A9665C">
        <w:tblPrEx>
          <w:tblBorders>
            <w:left w:val="none" w:sz="0" w:space="0" w:color="auto"/>
            <w:right w:val="none" w:sz="0" w:space="0" w:color="auto"/>
          </w:tblBorders>
        </w:tblPrEx>
        <w:trPr>
          <w:gridAfter w:val="1"/>
          <w:wAfter w:w="37" w:type="dxa"/>
          <w:trHeight w:val="300"/>
        </w:trPr>
        <w:tc>
          <w:tcPr>
            <w:tcW w:w="4182" w:type="dxa"/>
            <w:gridSpan w:val="2"/>
            <w:shd w:val="clear" w:color="auto" w:fill="auto"/>
            <w:vAlign w:val="center"/>
          </w:tcPr>
          <w:p w14:paraId="1BD9BBC4" w14:textId="77777777" w:rsidR="00A9665C" w:rsidRPr="00E03C88" w:rsidRDefault="00A9665C" w:rsidP="00E03C88">
            <w:pPr>
              <w:ind w:left="144"/>
              <w:rPr>
                <w:rFonts w:asciiTheme="minorHAnsi" w:eastAsia="Times New Roman" w:hAnsiTheme="minorHAnsi" w:cstheme="minorHAnsi"/>
                <w:sz w:val="18"/>
                <w:szCs w:val="14"/>
              </w:rPr>
            </w:pPr>
            <w:r w:rsidRPr="00E03C88">
              <w:rPr>
                <w:rFonts w:asciiTheme="minorHAnsi" w:eastAsia="Times New Roman" w:hAnsiTheme="minorHAnsi" w:cstheme="minorHAnsi"/>
                <w:sz w:val="18"/>
                <w:szCs w:val="14"/>
              </w:rPr>
              <w:t>[ ] Unlimited Annual Support</w:t>
            </w:r>
          </w:p>
        </w:tc>
        <w:tc>
          <w:tcPr>
            <w:tcW w:w="6292" w:type="dxa"/>
            <w:gridSpan w:val="3"/>
            <w:shd w:val="clear" w:color="auto" w:fill="auto"/>
            <w:vAlign w:val="center"/>
          </w:tcPr>
          <w:p w14:paraId="0B051AC9" w14:textId="77777777" w:rsidR="00A9665C" w:rsidRPr="00E03C88" w:rsidRDefault="00A9665C" w:rsidP="00E03C88">
            <w:pPr>
              <w:ind w:left="144"/>
              <w:rPr>
                <w:rFonts w:asciiTheme="minorHAnsi" w:eastAsia="Times New Roman" w:hAnsiTheme="minorHAnsi" w:cstheme="minorHAnsi"/>
                <w:sz w:val="18"/>
                <w:szCs w:val="14"/>
              </w:rPr>
            </w:pPr>
            <w:r w:rsidRPr="00E03C88">
              <w:rPr>
                <w:rFonts w:asciiTheme="minorHAnsi" w:eastAsia="Times New Roman" w:hAnsiTheme="minorHAnsi" w:cstheme="minorHAnsi"/>
                <w:sz w:val="18"/>
                <w:szCs w:val="14"/>
              </w:rPr>
              <w:t>$ 2,500.00</w:t>
            </w:r>
          </w:p>
        </w:tc>
      </w:tr>
      <w:tr w:rsidR="00A9665C" w:rsidRPr="00E03C88" w14:paraId="2C51845E" w14:textId="77777777" w:rsidTr="00A9665C">
        <w:tblPrEx>
          <w:tblBorders>
            <w:left w:val="none" w:sz="0" w:space="0" w:color="auto"/>
            <w:right w:val="none" w:sz="0" w:space="0" w:color="auto"/>
          </w:tblBorders>
        </w:tblPrEx>
        <w:trPr>
          <w:gridAfter w:val="1"/>
          <w:wAfter w:w="37" w:type="dxa"/>
          <w:trHeight w:val="408"/>
        </w:trPr>
        <w:tc>
          <w:tcPr>
            <w:tcW w:w="4182" w:type="dxa"/>
            <w:gridSpan w:val="2"/>
            <w:shd w:val="clear" w:color="auto" w:fill="auto"/>
            <w:vAlign w:val="center"/>
          </w:tcPr>
          <w:p w14:paraId="23F6E5DD" w14:textId="77777777" w:rsidR="00A9665C" w:rsidRPr="00E03C88" w:rsidRDefault="00A9665C" w:rsidP="00E03C88">
            <w:pPr>
              <w:ind w:left="144"/>
              <w:rPr>
                <w:rFonts w:asciiTheme="minorHAnsi" w:eastAsia="Times New Roman" w:hAnsiTheme="minorHAnsi" w:cstheme="minorHAnsi"/>
                <w:b/>
                <w:sz w:val="18"/>
                <w:szCs w:val="14"/>
              </w:rPr>
            </w:pPr>
            <w:r w:rsidRPr="00E03C88">
              <w:rPr>
                <w:rFonts w:asciiTheme="minorHAnsi" w:eastAsia="Times New Roman" w:hAnsiTheme="minorHAnsi" w:cstheme="minorHAnsi"/>
                <w:b/>
                <w:sz w:val="18"/>
                <w:szCs w:val="14"/>
              </w:rPr>
              <w:t>Selected Contract Fee: $ ______</w:t>
            </w:r>
          </w:p>
        </w:tc>
        <w:tc>
          <w:tcPr>
            <w:tcW w:w="6292" w:type="dxa"/>
            <w:gridSpan w:val="3"/>
            <w:shd w:val="clear" w:color="auto" w:fill="auto"/>
            <w:vAlign w:val="center"/>
          </w:tcPr>
          <w:p w14:paraId="51DD27ED" w14:textId="77777777" w:rsidR="00A9665C" w:rsidRPr="00E03C88" w:rsidRDefault="00A9665C" w:rsidP="00E03C88">
            <w:pPr>
              <w:ind w:left="144"/>
              <w:rPr>
                <w:rFonts w:asciiTheme="minorHAnsi" w:eastAsia="Times New Roman" w:hAnsiTheme="minorHAnsi" w:cstheme="minorHAnsi"/>
                <w:b/>
                <w:w w:val="98"/>
                <w:sz w:val="18"/>
                <w:szCs w:val="14"/>
              </w:rPr>
            </w:pPr>
            <w:r w:rsidRPr="00E03C88">
              <w:rPr>
                <w:rFonts w:asciiTheme="minorHAnsi" w:eastAsia="Times New Roman" w:hAnsiTheme="minorHAnsi" w:cstheme="minorHAnsi"/>
                <w:b/>
                <w:w w:val="98"/>
                <w:sz w:val="18"/>
                <w:szCs w:val="14"/>
              </w:rPr>
              <w:t>Due upon execution of this Agreement</w:t>
            </w:r>
          </w:p>
        </w:tc>
      </w:tr>
      <w:tr w:rsidR="00A9665C" w:rsidRPr="00E03C88" w14:paraId="683B05FB" w14:textId="77777777" w:rsidTr="00E03C88">
        <w:tblPrEx>
          <w:tblBorders>
            <w:left w:val="none" w:sz="0" w:space="0" w:color="auto"/>
            <w:right w:val="none" w:sz="0" w:space="0" w:color="auto"/>
          </w:tblBorders>
        </w:tblPrEx>
        <w:trPr>
          <w:gridAfter w:val="1"/>
          <w:wAfter w:w="36" w:type="dxa"/>
          <w:trHeight w:val="753"/>
        </w:trPr>
        <w:tc>
          <w:tcPr>
            <w:tcW w:w="10475" w:type="dxa"/>
            <w:gridSpan w:val="5"/>
            <w:tcBorders>
              <w:bottom w:val="nil"/>
            </w:tcBorders>
            <w:shd w:val="clear" w:color="auto" w:fill="auto"/>
            <w:vAlign w:val="center"/>
          </w:tcPr>
          <w:p w14:paraId="4E4FD8BF" w14:textId="77777777" w:rsidR="00A9665C" w:rsidRPr="00E03C88" w:rsidRDefault="00A9665C" w:rsidP="00E03C88">
            <w:pPr>
              <w:ind w:left="144"/>
              <w:rPr>
                <w:rFonts w:asciiTheme="minorHAnsi" w:eastAsia="Times New Roman" w:hAnsiTheme="minorHAnsi" w:cstheme="minorHAnsi"/>
                <w:b/>
                <w:w w:val="98"/>
                <w:sz w:val="18"/>
                <w:szCs w:val="14"/>
              </w:rPr>
            </w:pPr>
          </w:p>
        </w:tc>
      </w:tr>
      <w:tr w:rsidR="00A9665C" w:rsidRPr="00E03C88" w14:paraId="21825977" w14:textId="77777777" w:rsidTr="00E03C88">
        <w:tblPrEx>
          <w:tblBorders>
            <w:left w:val="none" w:sz="0" w:space="0" w:color="auto"/>
            <w:right w:val="none" w:sz="0" w:space="0" w:color="auto"/>
          </w:tblBorders>
        </w:tblPrEx>
        <w:trPr>
          <w:gridAfter w:val="1"/>
          <w:wAfter w:w="36" w:type="dxa"/>
          <w:trHeight w:val="4743"/>
        </w:trPr>
        <w:tc>
          <w:tcPr>
            <w:tcW w:w="10475" w:type="dxa"/>
            <w:gridSpan w:val="5"/>
            <w:tcBorders>
              <w:top w:val="nil"/>
              <w:bottom w:val="nil"/>
            </w:tcBorders>
            <w:shd w:val="clear" w:color="auto" w:fill="auto"/>
            <w:vAlign w:val="center"/>
          </w:tcPr>
          <w:p w14:paraId="3B614BEB" w14:textId="77777777" w:rsidR="00A9665C" w:rsidRPr="00E03C88" w:rsidRDefault="00A9665C" w:rsidP="00E03C88">
            <w:pPr>
              <w:shd w:val="clear" w:color="auto" w:fill="000000" w:themeFill="text1"/>
              <w:rPr>
                <w:rFonts w:eastAsia="Times New Roman" w:cs="Calibri"/>
                <w:b/>
                <w:sz w:val="24"/>
                <w:szCs w:val="18"/>
              </w:rPr>
            </w:pPr>
            <w:r w:rsidRPr="00E03C88">
              <w:rPr>
                <w:rFonts w:eastAsia="Times New Roman" w:cs="Calibri"/>
                <w:b/>
                <w:sz w:val="24"/>
                <w:szCs w:val="18"/>
              </w:rPr>
              <w:t>Schedule B - Non-Contract Technical Services Rates</w:t>
            </w:r>
          </w:p>
          <w:p w14:paraId="1EAA5921" w14:textId="77777777" w:rsidR="00A9665C" w:rsidRPr="00E03C88" w:rsidRDefault="00A9665C" w:rsidP="00E03C88">
            <w:pPr>
              <w:shd w:val="clear" w:color="auto" w:fill="0070C0"/>
              <w:rPr>
                <w:rFonts w:eastAsia="Times New Roman" w:cs="Calibri"/>
                <w:b/>
                <w:bCs/>
                <w:color w:val="FFFFFF" w:themeColor="background1"/>
                <w:sz w:val="18"/>
                <w:szCs w:val="18"/>
              </w:rPr>
            </w:pPr>
            <w:r w:rsidRPr="00E03C88">
              <w:rPr>
                <w:rFonts w:eastAsia="Times New Roman" w:cs="Calibri"/>
                <w:b/>
                <w:bCs/>
                <w:color w:val="FFFFFF" w:themeColor="background1"/>
                <w:sz w:val="18"/>
                <w:szCs w:val="18"/>
              </w:rPr>
              <w:t>(Effective September _____,___________)</w:t>
            </w:r>
          </w:p>
          <w:p w14:paraId="082A09E7" w14:textId="77777777" w:rsidR="00A9665C" w:rsidRPr="00E03C88" w:rsidRDefault="00A9665C" w:rsidP="00E03C88">
            <w:pPr>
              <w:rPr>
                <w:rFonts w:eastAsia="Times New Roman" w:cs="Calibri"/>
                <w:sz w:val="44"/>
                <w:szCs w:val="44"/>
              </w:rPr>
            </w:pPr>
          </w:p>
          <w:tbl>
            <w:tblPr>
              <w:tblStyle w:val="TableGrid"/>
              <w:tblW w:w="10626" w:type="dxa"/>
              <w:tblInd w:w="0" w:type="dxa"/>
              <w:tblLayout w:type="fixed"/>
              <w:tblLook w:val="04A0" w:firstRow="1" w:lastRow="0" w:firstColumn="1" w:lastColumn="0" w:noHBand="0" w:noVBand="1"/>
            </w:tblPr>
            <w:tblGrid>
              <w:gridCol w:w="5313"/>
              <w:gridCol w:w="5313"/>
            </w:tblGrid>
            <w:tr w:rsidR="00A9665C" w:rsidRPr="00E03C88" w14:paraId="7629A1B1" w14:textId="77777777" w:rsidTr="00A9665C">
              <w:trPr>
                <w:trHeight w:val="259"/>
              </w:trPr>
              <w:tc>
                <w:tcPr>
                  <w:tcW w:w="5313" w:type="dxa"/>
                </w:tcPr>
                <w:p w14:paraId="4FCA9E43"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Telephone Technical Support</w:t>
                  </w:r>
                </w:p>
              </w:tc>
              <w:tc>
                <w:tcPr>
                  <w:tcW w:w="5313" w:type="dxa"/>
                </w:tcPr>
                <w:p w14:paraId="2B2644C9"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$ 125.00 per incident</w:t>
                  </w:r>
                </w:p>
              </w:tc>
            </w:tr>
            <w:tr w:rsidR="00A9665C" w:rsidRPr="00E03C88" w14:paraId="11F5AD8F" w14:textId="77777777" w:rsidTr="00A9665C">
              <w:trPr>
                <w:trHeight w:val="259"/>
              </w:trPr>
              <w:tc>
                <w:tcPr>
                  <w:tcW w:w="5313" w:type="dxa"/>
                </w:tcPr>
                <w:p w14:paraId="362CF8DD" w14:textId="77777777" w:rsidR="00A9665C" w:rsidRPr="00E03C88" w:rsidRDefault="00A9665C" w:rsidP="00E03C88">
                  <w:pPr>
                    <w:ind w:left="144"/>
                    <w:rPr>
                      <w:rFonts w:eastAsia="Times New Roman" w:cs="Calibri"/>
                      <w:sz w:val="18"/>
                      <w:szCs w:val="14"/>
                    </w:rPr>
                  </w:pPr>
                </w:p>
              </w:tc>
              <w:tc>
                <w:tcPr>
                  <w:tcW w:w="5313" w:type="dxa"/>
                </w:tcPr>
                <w:p w14:paraId="76540FF9" w14:textId="77777777" w:rsidR="00A9665C" w:rsidRPr="00E03C88" w:rsidRDefault="00A9665C" w:rsidP="00E03C88">
                  <w:pPr>
                    <w:ind w:left="144"/>
                    <w:rPr>
                      <w:rFonts w:eastAsia="Times New Roman" w:cs="Calibri"/>
                      <w:sz w:val="18"/>
                      <w:szCs w:val="14"/>
                    </w:rPr>
                  </w:pPr>
                </w:p>
              </w:tc>
            </w:tr>
            <w:tr w:rsidR="00A9665C" w:rsidRPr="00E03C88" w14:paraId="1430AA16" w14:textId="77777777" w:rsidTr="00A9665C">
              <w:trPr>
                <w:trHeight w:val="259"/>
              </w:trPr>
              <w:tc>
                <w:tcPr>
                  <w:tcW w:w="5313" w:type="dxa"/>
                </w:tcPr>
                <w:p w14:paraId="19100238"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Custom one-on-one training</w:t>
                  </w:r>
                </w:p>
              </w:tc>
              <w:tc>
                <w:tcPr>
                  <w:tcW w:w="5313" w:type="dxa"/>
                </w:tcPr>
                <w:p w14:paraId="1631EBD3"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$ 640.00 per student day</w:t>
                  </w:r>
                </w:p>
              </w:tc>
            </w:tr>
            <w:tr w:rsidR="00A9665C" w:rsidRPr="00E03C88" w14:paraId="19B00630" w14:textId="77777777" w:rsidTr="00A9665C">
              <w:trPr>
                <w:trHeight w:val="259"/>
              </w:trPr>
              <w:tc>
                <w:tcPr>
                  <w:tcW w:w="5313" w:type="dxa"/>
                </w:tcPr>
                <w:p w14:paraId="29F9DCD2"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at fP Center</w:t>
                  </w:r>
                </w:p>
              </w:tc>
              <w:tc>
                <w:tcPr>
                  <w:tcW w:w="5313" w:type="dxa"/>
                </w:tcPr>
                <w:p w14:paraId="71991B0F"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or $80.00 per hour.</w:t>
                  </w:r>
                </w:p>
              </w:tc>
            </w:tr>
            <w:tr w:rsidR="00A9665C" w:rsidRPr="00E03C88" w14:paraId="319269BB" w14:textId="77777777" w:rsidTr="00A9665C">
              <w:trPr>
                <w:trHeight w:val="259"/>
              </w:trPr>
              <w:tc>
                <w:tcPr>
                  <w:tcW w:w="5313" w:type="dxa"/>
                </w:tcPr>
                <w:p w14:paraId="10EA1D1B" w14:textId="77777777" w:rsidR="00A9665C" w:rsidRPr="00E03C88" w:rsidRDefault="00A9665C" w:rsidP="00E03C88">
                  <w:pPr>
                    <w:ind w:left="144"/>
                    <w:rPr>
                      <w:rFonts w:eastAsia="Times New Roman" w:cs="Calibri"/>
                      <w:sz w:val="18"/>
                      <w:szCs w:val="14"/>
                    </w:rPr>
                  </w:pPr>
                </w:p>
              </w:tc>
              <w:tc>
                <w:tcPr>
                  <w:tcW w:w="5313" w:type="dxa"/>
                </w:tcPr>
                <w:p w14:paraId="006B5B18" w14:textId="77777777" w:rsidR="00A9665C" w:rsidRPr="00E03C88" w:rsidRDefault="00A9665C" w:rsidP="00E03C88">
                  <w:pPr>
                    <w:ind w:left="144"/>
                    <w:rPr>
                      <w:rFonts w:eastAsia="Times New Roman" w:cs="Calibri"/>
                      <w:sz w:val="18"/>
                      <w:szCs w:val="14"/>
                    </w:rPr>
                  </w:pPr>
                </w:p>
              </w:tc>
            </w:tr>
            <w:tr w:rsidR="00A9665C" w:rsidRPr="00E03C88" w14:paraId="290C171A" w14:textId="77777777" w:rsidTr="00A9665C">
              <w:trPr>
                <w:trHeight w:val="244"/>
              </w:trPr>
              <w:tc>
                <w:tcPr>
                  <w:tcW w:w="5313" w:type="dxa"/>
                </w:tcPr>
                <w:p w14:paraId="58EF05BF"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On-site Training/Consultation</w:t>
                  </w:r>
                </w:p>
              </w:tc>
              <w:tc>
                <w:tcPr>
                  <w:tcW w:w="5313" w:type="dxa"/>
                </w:tcPr>
                <w:p w14:paraId="64BC5B6B"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$ 1000.00 per student day</w:t>
                  </w:r>
                </w:p>
              </w:tc>
            </w:tr>
            <w:tr w:rsidR="00A9665C" w:rsidRPr="00E03C88" w14:paraId="27017956" w14:textId="77777777" w:rsidTr="00A9665C">
              <w:trPr>
                <w:trHeight w:val="259"/>
              </w:trPr>
              <w:tc>
                <w:tcPr>
                  <w:tcW w:w="5313" w:type="dxa"/>
                </w:tcPr>
                <w:p w14:paraId="4FDF0441"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plus, expenses</w:t>
                  </w:r>
                </w:p>
              </w:tc>
              <w:tc>
                <w:tcPr>
                  <w:tcW w:w="5313" w:type="dxa"/>
                </w:tcPr>
                <w:p w14:paraId="39B31A37" w14:textId="77777777" w:rsidR="00A9665C" w:rsidRPr="00E03C88" w:rsidRDefault="00A9665C" w:rsidP="00E03C88">
                  <w:pPr>
                    <w:ind w:left="144"/>
                    <w:rPr>
                      <w:rFonts w:eastAsia="Times New Roman" w:cs="Calibri"/>
                      <w:sz w:val="18"/>
                      <w:szCs w:val="14"/>
                    </w:rPr>
                  </w:pPr>
                </w:p>
              </w:tc>
            </w:tr>
            <w:tr w:rsidR="00A9665C" w:rsidRPr="00E03C88" w14:paraId="6762102A" w14:textId="77777777" w:rsidTr="00A9665C">
              <w:trPr>
                <w:trHeight w:val="259"/>
              </w:trPr>
              <w:tc>
                <w:tcPr>
                  <w:tcW w:w="5313" w:type="dxa"/>
                </w:tcPr>
                <w:p w14:paraId="7E98AB69" w14:textId="77777777" w:rsidR="00A9665C" w:rsidRPr="00E03C88" w:rsidRDefault="00A9665C" w:rsidP="00E03C88">
                  <w:pPr>
                    <w:ind w:left="144"/>
                    <w:rPr>
                      <w:rFonts w:eastAsia="Times New Roman" w:cs="Calibri"/>
                      <w:sz w:val="18"/>
                      <w:szCs w:val="14"/>
                    </w:rPr>
                  </w:pPr>
                </w:p>
              </w:tc>
              <w:tc>
                <w:tcPr>
                  <w:tcW w:w="5313" w:type="dxa"/>
                </w:tcPr>
                <w:p w14:paraId="41F4CCD0" w14:textId="77777777" w:rsidR="00A9665C" w:rsidRPr="00E03C88" w:rsidRDefault="00A9665C" w:rsidP="00E03C88">
                  <w:pPr>
                    <w:ind w:left="144"/>
                    <w:rPr>
                      <w:rFonts w:eastAsia="Times New Roman" w:cs="Calibri"/>
                      <w:sz w:val="18"/>
                      <w:szCs w:val="14"/>
                    </w:rPr>
                  </w:pPr>
                </w:p>
              </w:tc>
            </w:tr>
            <w:tr w:rsidR="00A9665C" w:rsidRPr="00E03C88" w14:paraId="6A854BF9" w14:textId="77777777" w:rsidTr="00A9665C">
              <w:trPr>
                <w:trHeight w:val="259"/>
              </w:trPr>
              <w:tc>
                <w:tcPr>
                  <w:tcW w:w="5313" w:type="dxa"/>
                </w:tcPr>
                <w:p w14:paraId="38131BD6"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Custom Programming Services</w:t>
                  </w:r>
                </w:p>
              </w:tc>
              <w:tc>
                <w:tcPr>
                  <w:tcW w:w="5313" w:type="dxa"/>
                </w:tcPr>
                <w:p w14:paraId="501FAEE4"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$ 150.00 per hour plus</w:t>
                  </w:r>
                </w:p>
              </w:tc>
            </w:tr>
            <w:tr w:rsidR="00A9665C" w:rsidRPr="00E03C88" w14:paraId="596A57C7" w14:textId="77777777" w:rsidTr="00A9665C">
              <w:trPr>
                <w:trHeight w:val="259"/>
              </w:trPr>
              <w:tc>
                <w:tcPr>
                  <w:tcW w:w="5313" w:type="dxa"/>
                </w:tcPr>
                <w:p w14:paraId="16C085EC"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[application specific programming</w:t>
                  </w:r>
                </w:p>
              </w:tc>
              <w:tc>
                <w:tcPr>
                  <w:tcW w:w="5313" w:type="dxa"/>
                </w:tcPr>
                <w:p w14:paraId="72DE68E0"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expenses – 1 hour</w:t>
                  </w:r>
                </w:p>
              </w:tc>
            </w:tr>
            <w:tr w:rsidR="00A9665C" w:rsidRPr="00E03C88" w14:paraId="0F578085" w14:textId="77777777" w:rsidTr="00A9665C">
              <w:trPr>
                <w:trHeight w:val="259"/>
              </w:trPr>
              <w:tc>
                <w:tcPr>
                  <w:tcW w:w="5313" w:type="dxa"/>
                </w:tcPr>
                <w:p w14:paraId="5FB6579D"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imports, exports, platform file transfers]</w:t>
                  </w:r>
                </w:p>
              </w:tc>
              <w:tc>
                <w:tcPr>
                  <w:tcW w:w="5313" w:type="dxa"/>
                </w:tcPr>
                <w:p w14:paraId="714C1892"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minimum and billed in ½</w:t>
                  </w:r>
                </w:p>
              </w:tc>
            </w:tr>
            <w:tr w:rsidR="00A9665C" w:rsidRPr="00E03C88" w14:paraId="769CB0C9" w14:textId="77777777" w:rsidTr="00A9665C">
              <w:trPr>
                <w:trHeight w:val="259"/>
              </w:trPr>
              <w:tc>
                <w:tcPr>
                  <w:tcW w:w="5313" w:type="dxa"/>
                </w:tcPr>
                <w:p w14:paraId="2AEA1BF3"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hour increments</w:t>
                  </w:r>
                </w:p>
              </w:tc>
              <w:tc>
                <w:tcPr>
                  <w:tcW w:w="5313" w:type="dxa"/>
                </w:tcPr>
                <w:p w14:paraId="723F0481" w14:textId="77777777" w:rsidR="00A9665C" w:rsidRPr="00E03C88" w:rsidRDefault="00A9665C" w:rsidP="00E03C88">
                  <w:pPr>
                    <w:ind w:left="144"/>
                    <w:rPr>
                      <w:rFonts w:eastAsia="Times New Roman" w:cs="Calibri"/>
                      <w:sz w:val="18"/>
                      <w:szCs w:val="14"/>
                    </w:rPr>
                  </w:pPr>
                </w:p>
              </w:tc>
            </w:tr>
            <w:tr w:rsidR="00A9665C" w:rsidRPr="00E03C88" w14:paraId="6B093912" w14:textId="77777777" w:rsidTr="00A9665C">
              <w:trPr>
                <w:trHeight w:val="259"/>
              </w:trPr>
              <w:tc>
                <w:tcPr>
                  <w:tcW w:w="5313" w:type="dxa"/>
                </w:tcPr>
                <w:p w14:paraId="74370CD2" w14:textId="77777777" w:rsidR="00A9665C" w:rsidRPr="00E03C88" w:rsidRDefault="00A9665C" w:rsidP="00E03C88">
                  <w:pPr>
                    <w:ind w:left="144"/>
                    <w:rPr>
                      <w:rFonts w:eastAsia="Times New Roman" w:cs="Calibri"/>
                      <w:sz w:val="18"/>
                      <w:szCs w:val="14"/>
                    </w:rPr>
                  </w:pPr>
                  <w:r w:rsidRPr="00E03C88">
                    <w:rPr>
                      <w:rFonts w:eastAsia="Times New Roman" w:cs="Calibri"/>
                      <w:sz w:val="18"/>
                      <w:szCs w:val="14"/>
                    </w:rPr>
                    <w:t>Or per quote</w:t>
                  </w:r>
                </w:p>
              </w:tc>
              <w:tc>
                <w:tcPr>
                  <w:tcW w:w="5313" w:type="dxa"/>
                </w:tcPr>
                <w:p w14:paraId="7EF3D397" w14:textId="77777777" w:rsidR="00A9665C" w:rsidRPr="00E03C88" w:rsidRDefault="00A9665C" w:rsidP="00E03C88">
                  <w:pPr>
                    <w:ind w:left="144"/>
                    <w:rPr>
                      <w:rFonts w:eastAsia="Times New Roman" w:cs="Calibri"/>
                      <w:sz w:val="18"/>
                      <w:szCs w:val="14"/>
                    </w:rPr>
                  </w:pPr>
                </w:p>
              </w:tc>
            </w:tr>
          </w:tbl>
          <w:p w14:paraId="5BDF530F" w14:textId="77777777" w:rsidR="00A9665C" w:rsidRPr="00E03C88" w:rsidRDefault="00A9665C" w:rsidP="00E03C88">
            <w:pPr>
              <w:ind w:left="144"/>
              <w:rPr>
                <w:rFonts w:asciiTheme="minorHAnsi" w:eastAsia="Times New Roman" w:hAnsiTheme="minorHAnsi" w:cstheme="minorHAnsi"/>
                <w:b/>
                <w:w w:val="98"/>
                <w:sz w:val="18"/>
                <w:szCs w:val="14"/>
              </w:rPr>
            </w:pPr>
          </w:p>
        </w:tc>
      </w:tr>
    </w:tbl>
    <w:p w14:paraId="30FB073B" w14:textId="77777777" w:rsidR="000F37C0" w:rsidRPr="00E03C88" w:rsidRDefault="000F37C0" w:rsidP="00A9665C"/>
    <w:sectPr w:rsidR="000F37C0" w:rsidRPr="00E03C88" w:rsidSect="00234917">
      <w:pgSz w:w="11906" w:h="16838" w:code="9"/>
      <w:pgMar w:top="720" w:right="720" w:bottom="720" w:left="720" w:header="0" w:footer="0"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B6ADB" w14:textId="77777777" w:rsidR="001D0AD8" w:rsidRDefault="001D0AD8" w:rsidP="00234917">
      <w:r>
        <w:separator/>
      </w:r>
    </w:p>
  </w:endnote>
  <w:endnote w:type="continuationSeparator" w:id="0">
    <w:p w14:paraId="4528B2E5" w14:textId="77777777" w:rsidR="001D0AD8" w:rsidRDefault="001D0AD8" w:rsidP="00234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82676" w14:textId="2C62F52A" w:rsidR="00234917" w:rsidRDefault="00EC5CD8">
    <w:pPr>
      <w:pStyle w:val="Footer"/>
    </w:pPr>
    <w:r>
      <w:rPr>
        <w:noProof/>
      </w:rPr>
      <mc:AlternateContent>
        <mc:Choice Requires="wps">
          <w:drawing>
            <wp:anchor distT="0" distB="0" distL="114300" distR="114300" simplePos="0" relativeHeight="251664384" behindDoc="0" locked="0" layoutInCell="1" allowOverlap="1" wp14:anchorId="6B64263F" wp14:editId="424B32DC">
              <wp:simplePos x="0" y="0"/>
              <wp:positionH relativeFrom="margin">
                <wp:posOffset>2524125</wp:posOffset>
              </wp:positionH>
              <wp:positionV relativeFrom="paragraph">
                <wp:posOffset>-279869</wp:posOffset>
              </wp:positionV>
              <wp:extent cx="1362076" cy="335584"/>
              <wp:effectExtent l="0" t="0" r="9525" b="7620"/>
              <wp:wrapNone/>
              <wp:docPr id="1306015017" name="Rectangle 1"/>
              <wp:cNvGraphicFramePr/>
              <a:graphic xmlns:a="http://schemas.openxmlformats.org/drawingml/2006/main">
                <a:graphicData uri="http://schemas.microsoft.com/office/word/2010/wordprocessingShape">
                  <wps:wsp>
                    <wps:cNvSpPr/>
                    <wps:spPr>
                      <a:xfrm>
                        <a:off x="0" y="0"/>
                        <a:ext cx="1362076" cy="335584"/>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051CB" id="Rectangle 1" o:spid="_x0000_s1026" style="position:absolute;margin-left:198.75pt;margin-top:-22.05pt;width:107.25pt;height:26.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" stroked="f" strokeweight="1pt">
              <v:fill r:id="rId2" o:title="" recolor="t" rotate="t" type="frame"/>
              <w10:wrap anchorx="margin"/>
            </v:rect>
          </w:pict>
        </mc:Fallback>
      </mc:AlternateContent>
    </w:r>
    <w:r w:rsidR="00E03C88">
      <w:rPr>
        <w:rFonts w:asciiTheme="minorHAnsi" w:eastAsia="Times New Roman" w:hAnsiTheme="minorHAnsi" w:cstheme="minorHAnsi"/>
        <w:b/>
        <w:noProof/>
        <w:sz w:val="32"/>
        <w14:ligatures w14:val="standardContextual"/>
      </w:rPr>
      <mc:AlternateContent>
        <mc:Choice Requires="wps">
          <w:drawing>
            <wp:anchor distT="0" distB="0" distL="114300" distR="114300" simplePos="0" relativeHeight="251662336" behindDoc="0" locked="0" layoutInCell="1" allowOverlap="1" wp14:anchorId="1A11DBA6" wp14:editId="414DFCCE">
              <wp:simplePos x="0" y="0"/>
              <wp:positionH relativeFrom="column">
                <wp:posOffset>0</wp:posOffset>
              </wp:positionH>
              <wp:positionV relativeFrom="paragraph">
                <wp:posOffset>94615</wp:posOffset>
              </wp:positionV>
              <wp:extent cx="6726804" cy="95416"/>
              <wp:effectExtent l="0" t="0" r="0" b="0"/>
              <wp:wrapNone/>
              <wp:docPr id="2089782878" name="Rectangle 6"/>
              <wp:cNvGraphicFramePr/>
              <a:graphic xmlns:a="http://schemas.openxmlformats.org/drawingml/2006/main">
                <a:graphicData uri="http://schemas.microsoft.com/office/word/2010/wordprocessingShape">
                  <wps:wsp>
                    <wps:cNvSpPr/>
                    <wps:spPr>
                      <a:xfrm>
                        <a:off x="0" y="0"/>
                        <a:ext cx="6726804" cy="9541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5628EA78" id="Rectangle 6" o:spid="_x0000_s1026" style="position:absolute;margin-left:0;margin-top:7.45pt;width:529.65pt;height: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" fillcolor="black [3213]" stroked="f" strokeweight="1pt"/>
          </w:pict>
        </mc:Fallback>
      </mc:AlternateContent>
    </w:r>
    <w:r w:rsidR="00234917">
      <w:rPr>
        <w:rFonts w:asciiTheme="minorHAnsi" w:eastAsia="Times New Roman" w:hAnsiTheme="minorHAnsi" w:cstheme="minorHAnsi"/>
        <w:b/>
        <w:noProof/>
        <w:sz w:val="32"/>
        <w14:ligatures w14:val="standardContextual"/>
      </w:rPr>
      <mc:AlternateContent>
        <mc:Choice Requires="wpg">
          <w:drawing>
            <wp:anchor distT="0" distB="0" distL="114300" distR="114300" simplePos="0" relativeHeight="251659264" behindDoc="0" locked="0" layoutInCell="1" allowOverlap="1" wp14:anchorId="76A778C8" wp14:editId="47BF02D6">
              <wp:simplePos x="0" y="0"/>
              <wp:positionH relativeFrom="column">
                <wp:posOffset>-500380</wp:posOffset>
              </wp:positionH>
              <wp:positionV relativeFrom="paragraph">
                <wp:posOffset>-548299</wp:posOffset>
              </wp:positionV>
              <wp:extent cx="7633612" cy="786048"/>
              <wp:effectExtent l="38100" t="95250" r="43815" b="33655"/>
              <wp:wrapNone/>
              <wp:docPr id="920627104" name="Group 2"/>
              <wp:cNvGraphicFramePr/>
              <a:graphic xmlns:a="http://schemas.openxmlformats.org/drawingml/2006/main">
                <a:graphicData uri="http://schemas.microsoft.com/office/word/2010/wordprocessingGroup">
                  <wpg:wgp>
                    <wpg:cNvGrpSpPr/>
                    <wpg:grpSpPr>
                      <a:xfrm flipV="1">
                        <a:off x="0" y="0"/>
                        <a:ext cx="7633612" cy="786048"/>
                        <a:chOff x="0" y="0"/>
                        <a:chExt cx="7633612" cy="786048"/>
                      </a:xfrm>
                    </wpg:grpSpPr>
                    <wps:wsp>
                      <wps:cNvPr id="395978200" name="Right Triangle 1"/>
                      <wps:cNvSpPr/>
                      <wps:spPr>
                        <a:xfrm rot="10800000">
                          <a:off x="6871418" y="0"/>
                          <a:ext cx="762194" cy="762194"/>
                        </a:xfrm>
                        <a:prstGeom prst="rtTriangle">
                          <a:avLst/>
                        </a:prstGeom>
                        <a:solidFill>
                          <a:srgbClr val="0070C0"/>
                        </a:solid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4888599" name="Right Triangle 1"/>
                      <wps:cNvSpPr/>
                      <wps:spPr>
                        <a:xfrm rot="5400000">
                          <a:off x="0" y="23854"/>
                          <a:ext cx="762194" cy="762194"/>
                        </a:xfrm>
                        <a:prstGeom prst="rtTriangle">
                          <a:avLst/>
                        </a:prstGeom>
                        <a:solidFill>
                          <a:srgbClr val="0070C0"/>
                        </a:solid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3669242B" id="Group 2" o:spid="_x0000_s1026" style="position:absolute;margin-left:-39.4pt;margin-top:-43.15pt;width:601.05pt;height:61.9pt;flip:y;z-index:251659264" coordsize="76336,7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">
              <v:shapetype id="_x0000_t6" coordsize="21600,21600" o:spt="6" path="m,l,21600r21600,xe">
                <v:stroke joinstyle="miter"/>
                <v:path gradientshapeok="t" o:connecttype="custom" o:connectlocs="0,0;0,10800;0,21600;10800,21600;21600,21600;10800,10800" textboxrect="1800,12600,12600,19800"/>
              </v:shapetype>
              <v:shape id="Right Triangle 1" o:spid="_x0000_s1027" type="#_x0000_t6" style="position:absolute;left:68714;width:7622;height:762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" fillcolor="#0070c0" strokecolor="black [3213]" strokeweight="6pt"/>
              <v:shape id="Right Triangle 1" o:spid="_x0000_s1028" type="#_x0000_t6" style="position:absolute;top:238;width:7622;height:762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" fillcolor="#0070c0" strokecolor="black [3213]" strokeweight="6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0AEC7" w14:textId="77777777" w:rsidR="001D0AD8" w:rsidRDefault="001D0AD8" w:rsidP="00234917">
      <w:r>
        <w:separator/>
      </w:r>
    </w:p>
  </w:footnote>
  <w:footnote w:type="continuationSeparator" w:id="0">
    <w:p w14:paraId="542EC9EA" w14:textId="77777777" w:rsidR="001D0AD8" w:rsidRDefault="001D0AD8" w:rsidP="00234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6225" w14:textId="79C9A40E" w:rsidR="00234917" w:rsidRDefault="00E03C88">
    <w:pPr>
      <w:pStyle w:val="Header"/>
    </w:pPr>
    <w:r>
      <w:rPr>
        <w:rFonts w:asciiTheme="minorHAnsi" w:eastAsia="Times New Roman" w:hAnsiTheme="minorHAnsi" w:cstheme="minorHAnsi"/>
        <w:b/>
        <w:noProof/>
        <w:sz w:val="32"/>
        <w14:ligatures w14:val="standardContextual"/>
      </w:rPr>
      <mc:AlternateContent>
        <mc:Choice Requires="wps">
          <w:drawing>
            <wp:anchor distT="0" distB="0" distL="114300" distR="114300" simplePos="0" relativeHeight="251660288" behindDoc="0" locked="0" layoutInCell="1" allowOverlap="1" wp14:anchorId="47A79C6E" wp14:editId="09874681">
              <wp:simplePos x="0" y="0"/>
              <wp:positionH relativeFrom="column">
                <wp:posOffset>-35560</wp:posOffset>
              </wp:positionH>
              <wp:positionV relativeFrom="paragraph">
                <wp:posOffset>-31750</wp:posOffset>
              </wp:positionV>
              <wp:extent cx="6726804" cy="95416"/>
              <wp:effectExtent l="0" t="0" r="0" b="0"/>
              <wp:wrapNone/>
              <wp:docPr id="1244751487" name="Rectangle 6"/>
              <wp:cNvGraphicFramePr/>
              <a:graphic xmlns:a="http://schemas.openxmlformats.org/drawingml/2006/main">
                <a:graphicData uri="http://schemas.microsoft.com/office/word/2010/wordprocessingShape">
                  <wps:wsp>
                    <wps:cNvSpPr/>
                    <wps:spPr>
                      <a:xfrm>
                        <a:off x="0" y="0"/>
                        <a:ext cx="6726804" cy="9541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59EF3901" id="Rectangle 6" o:spid="_x0000_s1026" style="position:absolute;margin-left:-2.8pt;margin-top:-2.5pt;width:529.65pt;height: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" fillcolor="black [3213]" stroked="f" strokeweight="1pt"/>
          </w:pict>
        </mc:Fallback>
      </mc:AlternateContent>
    </w:r>
    <w:r w:rsidR="00234917">
      <w:rPr>
        <w:rFonts w:asciiTheme="minorHAnsi" w:eastAsia="Times New Roman" w:hAnsiTheme="minorHAnsi" w:cstheme="minorHAnsi"/>
        <w:b/>
        <w:noProof/>
        <w:sz w:val="32"/>
        <w14:ligatures w14:val="standardContextual"/>
      </w:rPr>
      <mc:AlternateContent>
        <mc:Choice Requires="wpg">
          <w:drawing>
            <wp:anchor distT="0" distB="0" distL="114300" distR="114300" simplePos="0" relativeHeight="251657216" behindDoc="0" locked="0" layoutInCell="1" allowOverlap="1" wp14:anchorId="01901006" wp14:editId="28C49AE3">
              <wp:simplePos x="0" y="0"/>
              <wp:positionH relativeFrom="column">
                <wp:posOffset>-499027</wp:posOffset>
              </wp:positionH>
              <wp:positionV relativeFrom="paragraph">
                <wp:posOffset>-241681</wp:posOffset>
              </wp:positionV>
              <wp:extent cx="7633612" cy="786048"/>
              <wp:effectExtent l="38100" t="38100" r="43815" b="90805"/>
              <wp:wrapNone/>
              <wp:docPr id="845769961" name="Group 2"/>
              <wp:cNvGraphicFramePr/>
              <a:graphic xmlns:a="http://schemas.openxmlformats.org/drawingml/2006/main">
                <a:graphicData uri="http://schemas.microsoft.com/office/word/2010/wordprocessingGroup">
                  <wpg:wgp>
                    <wpg:cNvGrpSpPr/>
                    <wpg:grpSpPr>
                      <a:xfrm>
                        <a:off x="0" y="0"/>
                        <a:ext cx="7633612" cy="786048"/>
                        <a:chOff x="0" y="0"/>
                        <a:chExt cx="7633612" cy="786048"/>
                      </a:xfrm>
                    </wpg:grpSpPr>
                    <wps:wsp>
                      <wps:cNvPr id="530334594" name="Right Triangle 1"/>
                      <wps:cNvSpPr/>
                      <wps:spPr>
                        <a:xfrm rot="10800000">
                          <a:off x="6871418" y="0"/>
                          <a:ext cx="762194" cy="762194"/>
                        </a:xfrm>
                        <a:prstGeom prst="rtTriangle">
                          <a:avLst/>
                        </a:prstGeom>
                        <a:solidFill>
                          <a:srgbClr val="0070C0"/>
                        </a:solid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5512436" name="Right Triangle 1"/>
                      <wps:cNvSpPr/>
                      <wps:spPr>
                        <a:xfrm rot="5400000">
                          <a:off x="0" y="23854"/>
                          <a:ext cx="762194" cy="762194"/>
                        </a:xfrm>
                        <a:prstGeom prst="rtTriangle">
                          <a:avLst/>
                        </a:prstGeom>
                        <a:solidFill>
                          <a:srgbClr val="0070C0"/>
                        </a:solidFill>
                        <a:ln w="762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37DEA366" id="Group 2" o:spid="_x0000_s1026" style="position:absolute;margin-left:-39.3pt;margin-top:-19.05pt;width:601.05pt;height:61.9pt;z-index:251657216" coordsize="76336,7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">
              <v:shapetype id="_x0000_t6" coordsize="21600,21600" o:spt="6" path="m,l,21600r21600,xe">
                <v:stroke joinstyle="miter"/>
                <v:path gradientshapeok="t" o:connecttype="custom" o:connectlocs="0,0;0,10800;0,21600;10800,21600;21600,21600;10800,10800" textboxrect="1800,12600,12600,19800"/>
              </v:shapetype>
              <v:shape id="Right Triangle 1" o:spid="_x0000_s1027" type="#_x0000_t6" style="position:absolute;left:68714;width:7622;height:7621;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" fillcolor="#0070c0" strokecolor="black [3213]" strokeweight="6pt"/>
              <v:shape id="Right Triangle 1" o:spid="_x0000_s1028" type="#_x0000_t6" style="position:absolute;top:238;width:7622;height:762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" fillcolor="#0070c0" strokecolor="black [3213]" strokeweight="6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4B0DC50"/>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016039"/>
    <w:multiLevelType w:val="hybridMultilevel"/>
    <w:tmpl w:val="EAD8E46E"/>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 w15:restartNumberingAfterBreak="0">
    <w:nsid w:val="0C6D61C1"/>
    <w:multiLevelType w:val="hybridMultilevel"/>
    <w:tmpl w:val="5164CC7C"/>
    <w:lvl w:ilvl="0" w:tplc="73D2A406">
      <w:start w:val="1"/>
      <w:numFmt w:val="decimalZero"/>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3622762">
    <w:abstractNumId w:val="0"/>
  </w:num>
  <w:num w:numId="2" w16cid:durableId="2058124621">
    <w:abstractNumId w:val="2"/>
  </w:num>
  <w:num w:numId="3" w16cid:durableId="1075517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65C"/>
    <w:rsid w:val="000F37C0"/>
    <w:rsid w:val="00105C8A"/>
    <w:rsid w:val="001D0AD8"/>
    <w:rsid w:val="00234917"/>
    <w:rsid w:val="006C4A74"/>
    <w:rsid w:val="006D7E0F"/>
    <w:rsid w:val="00A9665C"/>
    <w:rsid w:val="00DC58FD"/>
    <w:rsid w:val="00E03C88"/>
    <w:rsid w:val="00EC5C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40AC1E"/>
  <w15:chartTrackingRefBased/>
  <w15:docId w15:val="{DEBBC26D-77E2-45BE-B812-8B367B4B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65C"/>
    <w:pPr>
      <w:spacing w:after="0" w:line="240" w:lineRule="auto"/>
    </w:pPr>
    <w:rPr>
      <w:rFonts w:ascii="Calibri" w:eastAsia="Calibri" w:hAnsi="Calibri" w:cs="Arial"/>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665C"/>
    <w:pPr>
      <w:spacing w:after="0" w:line="240" w:lineRule="auto"/>
    </w:pPr>
    <w:rPr>
      <w:rFonts w:ascii="Calibri" w:eastAsia="Calibri" w:hAnsi="Calibri" w:cs="Arial"/>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Header">
    <w:name w:val="header"/>
    <w:basedOn w:val="Normal"/>
    <w:link w:val="HeaderChar"/>
    <w:uiPriority w:val="99"/>
    <w:unhideWhenUsed/>
    <w:rsid w:val="00234917"/>
    <w:pPr>
      <w:tabs>
        <w:tab w:val="center" w:pos="4680"/>
        <w:tab w:val="right" w:pos="9360"/>
      </w:tabs>
    </w:pPr>
  </w:style>
  <w:style w:type="character" w:customStyle="1" w:styleId="HeaderChar">
    <w:name w:val="Header Char"/>
    <w:basedOn w:val="DefaultParagraphFont"/>
    <w:link w:val="Header"/>
    <w:uiPriority w:val="99"/>
    <w:rsid w:val="00234917"/>
    <w:rPr>
      <w:rFonts w:ascii="Calibri" w:eastAsia="Calibri" w:hAnsi="Calibri" w:cs="Arial"/>
      <w:kern w:val="0"/>
      <w:sz w:val="20"/>
      <w:szCs w:val="20"/>
      <w14:ligatures w14:val="none"/>
    </w:rPr>
  </w:style>
  <w:style w:type="paragraph" w:styleId="Footer">
    <w:name w:val="footer"/>
    <w:basedOn w:val="Normal"/>
    <w:link w:val="FooterChar"/>
    <w:uiPriority w:val="99"/>
    <w:unhideWhenUsed/>
    <w:rsid w:val="00234917"/>
    <w:pPr>
      <w:tabs>
        <w:tab w:val="center" w:pos="4680"/>
        <w:tab w:val="right" w:pos="9360"/>
      </w:tabs>
    </w:pPr>
  </w:style>
  <w:style w:type="character" w:customStyle="1" w:styleId="FooterChar">
    <w:name w:val="Footer Char"/>
    <w:basedOn w:val="DefaultParagraphFont"/>
    <w:link w:val="Footer"/>
    <w:uiPriority w:val="99"/>
    <w:rsid w:val="00234917"/>
    <w:rPr>
      <w:rFonts w:ascii="Calibri" w:eastAsia="Calibri" w:hAnsi="Calibri"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1615</Words>
  <Characters>8722</Characters>
  <Application>Microsoft Office Word</Application>
  <DocSecurity>0</DocSecurity>
  <Lines>218</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2023-04-27T14:18:00Z</dcterms:created>
  <dcterms:modified xsi:type="dcterms:W3CDTF">2023-12-27T09:22:00Z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39cae109ae8d95bdc82a7952deeb2342e2255073aae0eafff87b864b818dd339</vt:lpwstr>
  </property>
</Properties>
</file>